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89" w:rsidRPr="005A4BBC" w:rsidRDefault="005B0889" w:rsidP="005B0889">
      <w:pPr>
        <w:pStyle w:val="titolo"/>
        <w:spacing w:after="0" w:line="360" w:lineRule="exact"/>
        <w:ind w:left="0" w:firstLine="0"/>
        <w:rPr>
          <w:rFonts w:ascii="Century Gothic" w:hAnsi="Century Gothic"/>
          <w:i w:val="0"/>
          <w:iCs/>
          <w:smallCaps/>
          <w:sz w:val="20"/>
        </w:rPr>
      </w:pPr>
    </w:p>
    <w:p w:rsidR="00350340" w:rsidRDefault="00350340" w:rsidP="005F0DD1">
      <w:pPr>
        <w:pStyle w:val="Titolo1"/>
        <w:shd w:val="pct20" w:color="auto" w:fill="auto"/>
        <w:spacing w:before="60" w:after="60"/>
        <w:jc w:val="center"/>
        <w:rPr>
          <w:rFonts w:ascii="Century Gothic" w:hAnsi="Century Gothic"/>
          <w:color w:val="auto"/>
          <w:sz w:val="24"/>
          <w:szCs w:val="24"/>
        </w:rPr>
      </w:pPr>
    </w:p>
    <w:p w:rsidR="005F0DD1" w:rsidRPr="00DE4319" w:rsidRDefault="005F0DD1" w:rsidP="005F0DD1">
      <w:pPr>
        <w:pStyle w:val="Titolo1"/>
        <w:shd w:val="pct20" w:color="auto" w:fill="auto"/>
        <w:spacing w:before="60" w:after="60"/>
        <w:jc w:val="center"/>
        <w:rPr>
          <w:rFonts w:ascii="Arial" w:hAnsi="Arial" w:cs="Arial"/>
          <w:color w:val="auto"/>
          <w:sz w:val="24"/>
          <w:szCs w:val="24"/>
        </w:rPr>
      </w:pPr>
      <w:r w:rsidRPr="00DE4319">
        <w:rPr>
          <w:rFonts w:ascii="Arial" w:hAnsi="Arial" w:cs="Arial"/>
          <w:color w:val="auto"/>
          <w:sz w:val="24"/>
          <w:szCs w:val="24"/>
        </w:rPr>
        <w:t xml:space="preserve">ALLEGATO </w:t>
      </w:r>
      <w:r w:rsidR="00C04D03">
        <w:rPr>
          <w:rFonts w:ascii="Arial" w:hAnsi="Arial" w:cs="Arial"/>
          <w:color w:val="auto"/>
          <w:sz w:val="24"/>
          <w:szCs w:val="24"/>
        </w:rPr>
        <w:t>3</w:t>
      </w:r>
    </w:p>
    <w:p w:rsidR="005F0DD1" w:rsidRPr="00DE4319" w:rsidRDefault="00206AC3" w:rsidP="005F0DD1">
      <w:pPr>
        <w:pStyle w:val="Titolo1"/>
        <w:shd w:val="pct20" w:color="auto" w:fill="auto"/>
        <w:spacing w:before="60" w:after="60"/>
        <w:jc w:val="center"/>
        <w:rPr>
          <w:rFonts w:ascii="Arial" w:hAnsi="Arial" w:cs="Arial"/>
          <w:color w:val="auto"/>
          <w:sz w:val="24"/>
          <w:szCs w:val="24"/>
        </w:rPr>
      </w:pPr>
      <w:r>
        <w:rPr>
          <w:rFonts w:ascii="Arial" w:hAnsi="Arial" w:cs="Arial"/>
          <w:color w:val="auto"/>
          <w:sz w:val="24"/>
          <w:szCs w:val="24"/>
        </w:rPr>
        <w:t>MODELLO</w:t>
      </w:r>
      <w:r w:rsidR="005F0DD1" w:rsidRPr="00DE4319">
        <w:rPr>
          <w:rFonts w:ascii="Arial" w:hAnsi="Arial" w:cs="Arial"/>
          <w:color w:val="auto"/>
          <w:sz w:val="24"/>
          <w:szCs w:val="24"/>
        </w:rPr>
        <w:t xml:space="preserve"> OFFERTA TECNICA</w:t>
      </w:r>
    </w:p>
    <w:p w:rsidR="00587689" w:rsidRPr="00DE4319" w:rsidRDefault="00587689" w:rsidP="005F0DD1">
      <w:pPr>
        <w:pStyle w:val="Titolo1"/>
        <w:shd w:val="pct20" w:color="auto" w:fill="auto"/>
        <w:spacing w:before="60" w:after="60"/>
        <w:jc w:val="center"/>
        <w:rPr>
          <w:rFonts w:ascii="Arial" w:hAnsi="Arial" w:cs="Arial"/>
          <w:color w:val="auto"/>
          <w:sz w:val="24"/>
          <w:szCs w:val="24"/>
        </w:rPr>
      </w:pPr>
      <w:r w:rsidRPr="00DE4319">
        <w:rPr>
          <w:rFonts w:ascii="Arial" w:hAnsi="Arial" w:cs="Arial"/>
          <w:color w:val="auto"/>
          <w:sz w:val="24"/>
          <w:szCs w:val="24"/>
        </w:rPr>
        <w:t>_____________________</w:t>
      </w:r>
    </w:p>
    <w:p w:rsidR="00587689" w:rsidRPr="00DE4319" w:rsidRDefault="00587689" w:rsidP="00DE4319">
      <w:pPr>
        <w:pStyle w:val="Titolo1"/>
        <w:shd w:val="pct20" w:color="auto" w:fill="auto"/>
        <w:spacing w:before="60" w:after="60" w:line="276" w:lineRule="auto"/>
        <w:jc w:val="center"/>
        <w:rPr>
          <w:rFonts w:ascii="Arial" w:hAnsi="Arial" w:cs="Arial"/>
          <w:color w:val="auto"/>
          <w:sz w:val="24"/>
          <w:szCs w:val="24"/>
        </w:rPr>
      </w:pPr>
    </w:p>
    <w:p w:rsidR="00D54F4F" w:rsidRPr="00DE4319" w:rsidRDefault="00D54F4F" w:rsidP="00DE4319">
      <w:pPr>
        <w:shd w:val="pct20" w:color="auto" w:fill="auto"/>
        <w:spacing w:before="60" w:after="60" w:line="276" w:lineRule="auto"/>
        <w:jc w:val="center"/>
        <w:rPr>
          <w:rFonts w:ascii="Arial" w:eastAsiaTheme="majorEastAsia" w:hAnsi="Arial" w:cs="Arial"/>
          <w:b/>
          <w:bCs/>
          <w:sz w:val="24"/>
          <w:szCs w:val="24"/>
        </w:rPr>
      </w:pPr>
      <w:r w:rsidRPr="00DE4319">
        <w:rPr>
          <w:rFonts w:ascii="Arial" w:eastAsiaTheme="majorEastAsia" w:hAnsi="Arial" w:cs="Arial"/>
          <w:b/>
          <w:bCs/>
          <w:sz w:val="24"/>
          <w:szCs w:val="24"/>
        </w:rPr>
        <w:t xml:space="preserve">PROCEDURA APERTA PER L’AFFIDAMENTO DEI LAVORI DI ADEGUAMENTO FUNZIONALE </w:t>
      </w:r>
      <w:r w:rsidR="00D73C6D" w:rsidRPr="00D73C6D">
        <w:rPr>
          <w:rFonts w:ascii="Arial" w:eastAsiaTheme="majorEastAsia" w:hAnsi="Arial" w:cs="Arial"/>
          <w:b/>
          <w:bCs/>
          <w:sz w:val="24"/>
          <w:szCs w:val="24"/>
        </w:rPr>
        <w:t xml:space="preserve">VOLTO ALL’EFFICIENTAMENTO ENERGETICO </w:t>
      </w:r>
      <w:r w:rsidRPr="00DE4319">
        <w:rPr>
          <w:rFonts w:ascii="Arial" w:eastAsiaTheme="majorEastAsia" w:hAnsi="Arial" w:cs="Arial"/>
          <w:b/>
          <w:bCs/>
          <w:sz w:val="24"/>
          <w:szCs w:val="24"/>
        </w:rPr>
        <w:t>DELL’EDIFICIO WE – GIL, IN PARTICOLARE DEL “CORPO A”, SITO IN ROMA, LARGO ASCIANGHI N. 5, DESTINATI A CENTRO FUNZIONALE INDIRIZZATO PRINCIPALMENTE ALLO SVOLGIMENTO DI ATTIVITÀ FORMATIVE E CULTURALI.</w:t>
      </w:r>
    </w:p>
    <w:p w:rsidR="005F0DD1" w:rsidRDefault="005F0DD1" w:rsidP="005F0DD1">
      <w:pPr>
        <w:shd w:val="pct20" w:color="auto" w:fill="auto"/>
        <w:spacing w:before="60" w:after="60"/>
        <w:jc w:val="center"/>
        <w:rPr>
          <w:rFonts w:ascii="Century Gothic" w:hAnsi="Century Gothic" w:cs="Calibri"/>
          <w:b/>
          <w:sz w:val="22"/>
          <w:szCs w:val="22"/>
        </w:rPr>
      </w:pPr>
    </w:p>
    <w:p w:rsidR="00350340" w:rsidRPr="00EC5ED9" w:rsidRDefault="00350340" w:rsidP="005F0DD1">
      <w:pPr>
        <w:shd w:val="pct20" w:color="auto" w:fill="auto"/>
        <w:spacing w:before="60" w:after="60"/>
        <w:jc w:val="center"/>
        <w:rPr>
          <w:rFonts w:ascii="Century Gothic" w:hAnsi="Century Gothic" w:cs="Calibri"/>
          <w:b/>
          <w:sz w:val="22"/>
          <w:szCs w:val="22"/>
        </w:rPr>
      </w:pPr>
    </w:p>
    <w:p w:rsidR="005F0DD1" w:rsidRPr="003A7D64" w:rsidRDefault="005F0DD1" w:rsidP="005F0DD1">
      <w:pPr>
        <w:widowControl w:val="0"/>
        <w:spacing w:before="60" w:after="60"/>
        <w:rPr>
          <w:rFonts w:ascii="Century Gothic" w:hAnsi="Century Gothic" w:cs="Calibri"/>
          <w:szCs w:val="24"/>
        </w:rPr>
      </w:pPr>
    </w:p>
    <w:p w:rsidR="007176B6" w:rsidRPr="0005735C" w:rsidRDefault="007176B6" w:rsidP="004766FB">
      <w:pPr>
        <w:pStyle w:val="titolo"/>
        <w:spacing w:after="0" w:line="360" w:lineRule="exact"/>
        <w:ind w:left="0" w:firstLine="0"/>
        <w:jc w:val="both"/>
        <w:rPr>
          <w:rFonts w:ascii="Century Gothic" w:hAnsi="Century Gothic"/>
          <w:b w:val="0"/>
          <w:i w:val="0"/>
          <w:sz w:val="20"/>
        </w:rPr>
      </w:pPr>
    </w:p>
    <w:p w:rsidR="005B0889" w:rsidRDefault="005B08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587689" w:rsidRDefault="00587689" w:rsidP="005B0889">
      <w:pPr>
        <w:pStyle w:val="usoboll1"/>
        <w:spacing w:line="360" w:lineRule="exact"/>
        <w:jc w:val="center"/>
        <w:rPr>
          <w:rFonts w:ascii="Century Gothic" w:hAnsi="Century Gothic" w:cs="Arial"/>
          <w:b/>
          <w:sz w:val="20"/>
        </w:rPr>
      </w:pPr>
    </w:p>
    <w:p w:rsidR="007306E9" w:rsidRDefault="007306E9" w:rsidP="007306E9">
      <w:pPr>
        <w:pStyle w:val="BodyText21"/>
        <w:spacing w:line="360" w:lineRule="auto"/>
        <w:rPr>
          <w:rFonts w:ascii="Century Gothic" w:hAnsi="Century Gothic" w:cs="Arial"/>
          <w:b/>
          <w:sz w:val="20"/>
        </w:rPr>
      </w:pPr>
    </w:p>
    <w:p w:rsidR="007306E9" w:rsidRPr="00D54F4F" w:rsidRDefault="007306E9" w:rsidP="007306E9">
      <w:pPr>
        <w:pStyle w:val="BodyText21"/>
        <w:spacing w:line="360" w:lineRule="exact"/>
        <w:rPr>
          <w:rFonts w:ascii="Arial" w:hAnsi="Arial" w:cs="Arial"/>
          <w:b/>
          <w:sz w:val="22"/>
          <w:szCs w:val="22"/>
        </w:rPr>
      </w:pPr>
      <w:r w:rsidRPr="00D54F4F">
        <w:rPr>
          <w:rFonts w:ascii="Arial" w:hAnsi="Arial" w:cs="Arial"/>
          <w:b/>
          <w:sz w:val="22"/>
          <w:szCs w:val="22"/>
        </w:rPr>
        <w:t>BUSTA B – OFFERTA TECNICA</w:t>
      </w:r>
    </w:p>
    <w:p w:rsidR="00D54F4F" w:rsidRPr="00D54F4F" w:rsidRDefault="00D54F4F" w:rsidP="007306E9">
      <w:pPr>
        <w:pStyle w:val="BodyText21"/>
        <w:spacing w:line="360" w:lineRule="exact"/>
        <w:rPr>
          <w:rFonts w:ascii="Arial" w:hAnsi="Arial" w:cs="Arial"/>
          <w:sz w:val="22"/>
          <w:szCs w:val="22"/>
        </w:rPr>
      </w:pPr>
      <w:r w:rsidRPr="00D54F4F">
        <w:rPr>
          <w:rFonts w:ascii="Arial" w:hAnsi="Arial" w:cs="Arial"/>
          <w:sz w:val="22"/>
          <w:szCs w:val="22"/>
        </w:rPr>
        <w:t>Nella busta “B”</w:t>
      </w:r>
      <w:r w:rsidR="007306E9" w:rsidRPr="00D54F4F">
        <w:rPr>
          <w:rFonts w:ascii="Arial" w:hAnsi="Arial" w:cs="Arial"/>
          <w:sz w:val="22"/>
          <w:szCs w:val="22"/>
        </w:rPr>
        <w:t xml:space="preserve">, il concorrente dovrà inserire, a pena d’esclusione dalla procedura, </w:t>
      </w:r>
      <w:r w:rsidRPr="00D54F4F">
        <w:rPr>
          <w:rFonts w:ascii="Arial" w:hAnsi="Arial" w:cs="Arial"/>
          <w:sz w:val="22"/>
          <w:szCs w:val="22"/>
        </w:rPr>
        <w:t xml:space="preserve">i seguenti documenti che costituiranno l’Offerta tecnica, da allegare sul SATER secondo le modalità esplicitate nelle guide </w:t>
      </w:r>
      <w:r w:rsidRPr="0081521B">
        <w:rPr>
          <w:rFonts w:ascii="Arial" w:hAnsi="Arial" w:cs="Arial"/>
          <w:sz w:val="22"/>
          <w:szCs w:val="22"/>
        </w:rPr>
        <w:t xml:space="preserve">per l’utilizzo della piattaforma SATER accessibili dal sito </w:t>
      </w:r>
      <w:hyperlink r:id="rId9" w:history="1">
        <w:r w:rsidRPr="0081521B">
          <w:rPr>
            <w:rStyle w:val="Collegamentoipertestuale"/>
            <w:rFonts w:ascii="Arial" w:hAnsi="Arial" w:cs="Arial"/>
            <w:color w:val="auto"/>
            <w:sz w:val="22"/>
            <w:szCs w:val="22"/>
          </w:rPr>
          <w:t>http://intercenter.regione.emilia-romagna.it/agenzia/utilizzo-delsistema/guide/</w:t>
        </w:r>
      </w:hyperlink>
      <w:r w:rsidR="00DE4319" w:rsidRPr="0081521B">
        <w:rPr>
          <w:rStyle w:val="Collegamentoipertestuale"/>
          <w:rFonts w:ascii="Arial" w:hAnsi="Arial" w:cs="Arial"/>
          <w:color w:val="auto"/>
          <w:sz w:val="22"/>
          <w:szCs w:val="22"/>
        </w:rPr>
        <w:t>,</w:t>
      </w:r>
      <w:r w:rsidR="00DE4319" w:rsidRPr="0081521B">
        <w:rPr>
          <w:rStyle w:val="Collegamentoipertestuale"/>
          <w:rFonts w:ascii="Arial" w:hAnsi="Arial" w:cs="Arial"/>
          <w:color w:val="auto"/>
          <w:sz w:val="22"/>
          <w:szCs w:val="22"/>
          <w:u w:val="none"/>
        </w:rPr>
        <w:t xml:space="preserve"> e precisamente</w:t>
      </w:r>
      <w:r w:rsidRPr="0081521B">
        <w:rPr>
          <w:rFonts w:ascii="Arial" w:hAnsi="Arial" w:cs="Arial"/>
          <w:sz w:val="22"/>
          <w:szCs w:val="22"/>
        </w:rPr>
        <w:t>:</w:t>
      </w:r>
      <w:bookmarkStart w:id="0" w:name="_GoBack"/>
      <w:bookmarkEnd w:id="0"/>
    </w:p>
    <w:p w:rsidR="00D54F4F" w:rsidRPr="00D54F4F" w:rsidRDefault="00D54F4F" w:rsidP="007306E9">
      <w:pPr>
        <w:pStyle w:val="BodyText21"/>
        <w:spacing w:line="360" w:lineRule="exact"/>
        <w:rPr>
          <w:rFonts w:ascii="Arial" w:hAnsi="Arial" w:cs="Arial"/>
          <w:sz w:val="22"/>
          <w:szCs w:val="22"/>
        </w:rPr>
      </w:pPr>
    </w:p>
    <w:p w:rsidR="008E5768" w:rsidRDefault="008E5768" w:rsidP="008E5768">
      <w:pPr>
        <w:spacing w:after="120" w:line="360" w:lineRule="exact"/>
        <w:jc w:val="both"/>
        <w:rPr>
          <w:rFonts w:ascii="Arial" w:hAnsi="Arial" w:cs="Arial"/>
          <w:sz w:val="22"/>
          <w:szCs w:val="22"/>
        </w:rPr>
      </w:pPr>
      <w:r w:rsidRPr="00FF5F7F">
        <w:rPr>
          <w:rFonts w:ascii="Arial" w:hAnsi="Arial" w:cs="Arial"/>
          <w:b/>
          <w:sz w:val="22"/>
          <w:szCs w:val="22"/>
        </w:rPr>
        <w:t>1)</w:t>
      </w:r>
      <w:r>
        <w:rPr>
          <w:rFonts w:ascii="Arial" w:hAnsi="Arial" w:cs="Arial"/>
          <w:sz w:val="22"/>
          <w:szCs w:val="22"/>
        </w:rPr>
        <w:t xml:space="preserve"> </w:t>
      </w:r>
      <w:r w:rsidRPr="00FF5F7F">
        <w:rPr>
          <w:rFonts w:ascii="Arial" w:hAnsi="Arial" w:cs="Arial"/>
          <w:sz w:val="22"/>
          <w:szCs w:val="22"/>
        </w:rPr>
        <w:t>elenco della documentazione prodotta e inclusa nella medesima busta;</w:t>
      </w:r>
    </w:p>
    <w:p w:rsidR="008E5768" w:rsidRPr="00EA0A12" w:rsidRDefault="008E5768" w:rsidP="008E5768">
      <w:pPr>
        <w:spacing w:after="120" w:line="360" w:lineRule="exact"/>
        <w:jc w:val="both"/>
        <w:rPr>
          <w:rFonts w:ascii="Arial" w:hAnsi="Arial" w:cs="Arial"/>
          <w:sz w:val="22"/>
          <w:szCs w:val="22"/>
        </w:rPr>
      </w:pPr>
      <w:r w:rsidRPr="00D500E8">
        <w:rPr>
          <w:rFonts w:ascii="Arial" w:hAnsi="Arial" w:cs="Arial"/>
          <w:b/>
          <w:sz w:val="22"/>
          <w:szCs w:val="22"/>
        </w:rPr>
        <w:t>2)</w:t>
      </w:r>
      <w:r>
        <w:rPr>
          <w:rFonts w:ascii="Arial" w:hAnsi="Arial" w:cs="Arial"/>
          <w:sz w:val="22"/>
          <w:szCs w:val="22"/>
        </w:rPr>
        <w:t xml:space="preserve"> </w:t>
      </w:r>
      <w:r w:rsidRPr="00D500E8">
        <w:rPr>
          <w:rFonts w:ascii="Arial" w:hAnsi="Arial" w:cs="Arial"/>
          <w:sz w:val="22"/>
          <w:szCs w:val="22"/>
        </w:rPr>
        <w:t>relazione tecnica sintetica</w:t>
      </w:r>
      <w:r>
        <w:rPr>
          <w:rFonts w:ascii="Arial" w:hAnsi="Arial" w:cs="Arial"/>
          <w:sz w:val="22"/>
          <w:szCs w:val="22"/>
        </w:rPr>
        <w:t>,</w:t>
      </w:r>
      <w:r w:rsidRPr="007E0BFF">
        <w:rPr>
          <w:rFonts w:ascii="Arial" w:hAnsi="Arial" w:cs="Arial"/>
          <w:sz w:val="22"/>
          <w:szCs w:val="22"/>
        </w:rPr>
        <w:t xml:space="preserve"> redatta secondo </w:t>
      </w:r>
      <w:r w:rsidR="00422B70">
        <w:rPr>
          <w:rFonts w:ascii="Arial" w:hAnsi="Arial" w:cs="Arial"/>
          <w:sz w:val="22"/>
          <w:szCs w:val="22"/>
        </w:rPr>
        <w:t>le indicazioni fornite con il presente documento</w:t>
      </w:r>
      <w:r w:rsidRPr="007E0BFF">
        <w:rPr>
          <w:rFonts w:ascii="Arial" w:hAnsi="Arial" w:cs="Arial"/>
          <w:sz w:val="22"/>
          <w:szCs w:val="22"/>
        </w:rPr>
        <w:t xml:space="preserve">, </w:t>
      </w:r>
      <w:r w:rsidRPr="00D500E8">
        <w:rPr>
          <w:rFonts w:ascii="Arial" w:hAnsi="Arial" w:cs="Arial"/>
          <w:sz w:val="22"/>
          <w:szCs w:val="22"/>
        </w:rPr>
        <w:t xml:space="preserve"> che contenga rimandi puntuali alle modalità di esecuzione dei lavori, nonché tutte le informazioni necessarie e sufficienti a </w:t>
      </w:r>
      <w:r w:rsidRPr="003C10B7">
        <w:rPr>
          <w:rFonts w:ascii="Arial" w:hAnsi="Arial" w:cs="Arial"/>
          <w:sz w:val="22"/>
          <w:szCs w:val="22"/>
        </w:rPr>
        <w:t xml:space="preserve">consentire alla commissione incaricata alla valutazione delle offerte di procedere all’attribuzione del punteggio tecnico; </w:t>
      </w:r>
      <w:r w:rsidRPr="003C10B7">
        <w:rPr>
          <w:rFonts w:ascii="Arial" w:eastAsiaTheme="minorHAnsi" w:hAnsi="Arial" w:cs="Arial"/>
          <w:sz w:val="22"/>
          <w:szCs w:val="22"/>
          <w:lang w:eastAsia="en-US"/>
        </w:rPr>
        <w:t xml:space="preserve">il concorrente potrà proporre modalità di gestione delle opere e/o migliorie che, in ogni caso, non devono comportare variazioni al progetto base o, comunque, secondo quanto stabilito nella documentazione della presente gara, ovvero indipendenti dalle soluzioni tecniche migliorative proposte che possono consentire comunque un </w:t>
      </w:r>
      <w:r w:rsidRPr="00EA0A12">
        <w:rPr>
          <w:rFonts w:ascii="Arial" w:eastAsiaTheme="minorHAnsi" w:hAnsi="Arial" w:cs="Arial"/>
          <w:sz w:val="22"/>
          <w:szCs w:val="22"/>
          <w:lang w:eastAsia="en-US"/>
        </w:rPr>
        <w:t xml:space="preserve">miglioramento dei rendimenti previsti; </w:t>
      </w:r>
      <w:r w:rsidRPr="00EA0A12">
        <w:rPr>
          <w:rFonts w:ascii="Arial" w:hAnsi="Arial" w:cs="Arial"/>
          <w:sz w:val="22"/>
          <w:szCs w:val="22"/>
        </w:rPr>
        <w:t>la predetta relazione viene sottoscritta in modalità digitale dal concorrente singolo, ovvero da tutti gli operatori concorrenti in forma associata.</w:t>
      </w:r>
    </w:p>
    <w:p w:rsidR="005815D3" w:rsidRPr="00A540A5" w:rsidRDefault="005815D3" w:rsidP="008E5768">
      <w:pPr>
        <w:spacing w:after="120" w:line="360" w:lineRule="exact"/>
        <w:jc w:val="both"/>
        <w:rPr>
          <w:rFonts w:ascii="Arial" w:hAnsi="Arial" w:cs="Arial"/>
          <w:sz w:val="22"/>
          <w:szCs w:val="22"/>
        </w:rPr>
      </w:pPr>
      <w:r w:rsidRPr="00EA0A12">
        <w:rPr>
          <w:rFonts w:ascii="Arial" w:hAnsi="Arial" w:cs="Arial"/>
          <w:b/>
          <w:sz w:val="22"/>
          <w:szCs w:val="22"/>
        </w:rPr>
        <w:t xml:space="preserve">3) </w:t>
      </w:r>
      <w:r w:rsidR="00A540A5" w:rsidRPr="00EA0A12">
        <w:rPr>
          <w:rFonts w:ascii="Arial" w:hAnsi="Arial" w:cs="Arial"/>
          <w:sz w:val="22"/>
          <w:szCs w:val="22"/>
        </w:rPr>
        <w:t xml:space="preserve">appendice all’offerta tecnica, redatta compilando il fac-simile sub Allegato </w:t>
      </w:r>
      <w:r w:rsidR="00741B97">
        <w:rPr>
          <w:rFonts w:ascii="Arial" w:hAnsi="Arial" w:cs="Arial"/>
          <w:sz w:val="22"/>
          <w:szCs w:val="22"/>
        </w:rPr>
        <w:t>8</w:t>
      </w:r>
      <w:r w:rsidR="00A540A5" w:rsidRPr="00EA0A12">
        <w:rPr>
          <w:rFonts w:ascii="Arial" w:hAnsi="Arial" w:cs="Arial"/>
          <w:sz w:val="22"/>
          <w:szCs w:val="22"/>
        </w:rPr>
        <w:t xml:space="preserve"> al disciplinare, recante scheda per l’inserimento degli elementi rilevanti ai fini dell’eventuale ottenimento del punteggio tecnico di cui ad uno o più criteri premianti. Ai concorrenti è in particolare richiesta la compilazione della predetta scheda limitatamente alla sezione (o alle sezioni) dedicata al criterio premiante rispetto al quale il concorrente stesso intenda formulare un’offerta migliorativa;</w:t>
      </w:r>
    </w:p>
    <w:p w:rsidR="008E5768" w:rsidRPr="00E03B2B" w:rsidRDefault="005815D3" w:rsidP="008E5768">
      <w:pPr>
        <w:autoSpaceDE w:val="0"/>
        <w:autoSpaceDN w:val="0"/>
        <w:adjustRightInd w:val="0"/>
        <w:spacing w:after="120" w:line="360" w:lineRule="exact"/>
        <w:jc w:val="both"/>
        <w:rPr>
          <w:rFonts w:ascii="Arial" w:eastAsiaTheme="minorHAnsi" w:hAnsi="Arial" w:cs="Arial"/>
          <w:sz w:val="22"/>
          <w:szCs w:val="22"/>
          <w:lang w:eastAsia="en-US"/>
        </w:rPr>
      </w:pPr>
      <w:r>
        <w:rPr>
          <w:rFonts w:ascii="Arial" w:eastAsiaTheme="minorHAnsi" w:hAnsi="Arial" w:cs="Arial"/>
          <w:b/>
          <w:sz w:val="22"/>
          <w:szCs w:val="22"/>
          <w:lang w:eastAsia="en-US"/>
        </w:rPr>
        <w:t>4</w:t>
      </w:r>
      <w:r w:rsidR="008E5768" w:rsidRPr="00A26ADB">
        <w:rPr>
          <w:rFonts w:ascii="Arial" w:eastAsiaTheme="minorHAnsi" w:hAnsi="Arial" w:cs="Arial"/>
          <w:b/>
          <w:sz w:val="22"/>
          <w:szCs w:val="22"/>
          <w:lang w:eastAsia="en-US"/>
        </w:rPr>
        <w:t>)</w:t>
      </w:r>
      <w:r w:rsidR="008E5768" w:rsidRPr="00A26ADB">
        <w:rPr>
          <w:rFonts w:ascii="Arial" w:eastAsiaTheme="minorHAnsi" w:hAnsi="Arial" w:cs="Arial"/>
          <w:sz w:val="22"/>
          <w:szCs w:val="22"/>
          <w:lang w:eastAsia="en-US"/>
        </w:rPr>
        <w:t xml:space="preserve"> Elaborati grafici relativi alle eventuali proposte migliorative che devono essere predisposte sulla base delle indicazioni e prescrizioni contenute nei documenti di progetto;</w:t>
      </w:r>
    </w:p>
    <w:p w:rsidR="008E5768" w:rsidRPr="00BE7B21" w:rsidRDefault="005815D3" w:rsidP="008E5768">
      <w:pPr>
        <w:autoSpaceDE w:val="0"/>
        <w:autoSpaceDN w:val="0"/>
        <w:adjustRightInd w:val="0"/>
        <w:spacing w:after="120" w:line="360" w:lineRule="exact"/>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008E5768" w:rsidRPr="00E03B2B">
        <w:rPr>
          <w:rFonts w:ascii="Arial" w:eastAsiaTheme="minorHAnsi" w:hAnsi="Arial" w:cs="Arial"/>
          <w:b/>
          <w:bCs/>
          <w:sz w:val="22"/>
          <w:szCs w:val="22"/>
          <w:lang w:eastAsia="en-US"/>
        </w:rPr>
        <w:t xml:space="preserve">) </w:t>
      </w:r>
      <w:r w:rsidR="008E5768" w:rsidRPr="00E03B2B">
        <w:rPr>
          <w:rFonts w:ascii="Arial" w:eastAsiaTheme="minorHAnsi" w:hAnsi="Arial" w:cs="Arial"/>
          <w:sz w:val="22"/>
          <w:szCs w:val="22"/>
          <w:lang w:eastAsia="en-US"/>
        </w:rPr>
        <w:t xml:space="preserve">Elaborati descrittivi relativi alle eventuali proposte </w:t>
      </w:r>
      <w:r w:rsidR="008E5768" w:rsidRPr="00A26ADB">
        <w:rPr>
          <w:rFonts w:ascii="Arial" w:eastAsiaTheme="minorHAnsi" w:hAnsi="Arial" w:cs="Arial"/>
          <w:sz w:val="22"/>
          <w:szCs w:val="22"/>
          <w:lang w:eastAsia="en-US"/>
        </w:rPr>
        <w:t xml:space="preserve">migliorative </w:t>
      </w:r>
      <w:r w:rsidR="008E5768" w:rsidRPr="00E03B2B">
        <w:rPr>
          <w:rFonts w:ascii="Arial" w:eastAsiaTheme="minorHAnsi" w:hAnsi="Arial" w:cs="Arial"/>
          <w:sz w:val="22"/>
          <w:szCs w:val="22"/>
          <w:lang w:eastAsia="en-US"/>
        </w:rPr>
        <w:t>offerte dal concorrente che</w:t>
      </w:r>
      <w:r w:rsidR="008E5768">
        <w:rPr>
          <w:rFonts w:ascii="Arial" w:eastAsiaTheme="minorHAnsi" w:hAnsi="Arial" w:cs="Arial"/>
          <w:sz w:val="22"/>
          <w:szCs w:val="22"/>
          <w:lang w:eastAsia="en-US"/>
        </w:rPr>
        <w:t xml:space="preserve"> </w:t>
      </w:r>
      <w:r w:rsidR="008E5768" w:rsidRPr="00BE7B21">
        <w:rPr>
          <w:rFonts w:ascii="Arial" w:eastAsiaTheme="minorHAnsi" w:hAnsi="Arial" w:cs="Arial"/>
          <w:sz w:val="22"/>
          <w:szCs w:val="22"/>
          <w:lang w:eastAsia="en-US"/>
        </w:rPr>
        <w:t>devono essere predisposte sulla</w:t>
      </w:r>
      <w:r w:rsidR="008E5768">
        <w:rPr>
          <w:rFonts w:ascii="Arial" w:eastAsiaTheme="minorHAnsi" w:hAnsi="Arial" w:cs="Arial"/>
          <w:sz w:val="22"/>
          <w:szCs w:val="22"/>
          <w:lang w:eastAsia="en-US"/>
        </w:rPr>
        <w:t xml:space="preserve"> </w:t>
      </w:r>
      <w:r w:rsidR="008E5768" w:rsidRPr="00BE7B21">
        <w:rPr>
          <w:rFonts w:ascii="Arial" w:eastAsiaTheme="minorHAnsi" w:hAnsi="Arial" w:cs="Arial"/>
          <w:sz w:val="22"/>
          <w:szCs w:val="22"/>
          <w:lang w:eastAsia="en-US"/>
        </w:rPr>
        <w:t>base delle indicazioni e prescrizioni cont</w:t>
      </w:r>
      <w:r w:rsidR="008E5768">
        <w:rPr>
          <w:rFonts w:ascii="Arial" w:eastAsiaTheme="minorHAnsi" w:hAnsi="Arial" w:cs="Arial"/>
          <w:sz w:val="22"/>
          <w:szCs w:val="22"/>
          <w:lang w:eastAsia="en-US"/>
        </w:rPr>
        <w:t>enute nei documenti di progetto;</w:t>
      </w:r>
    </w:p>
    <w:p w:rsidR="008E5768" w:rsidRPr="00BE7B21" w:rsidRDefault="005815D3" w:rsidP="008E5768">
      <w:pPr>
        <w:autoSpaceDE w:val="0"/>
        <w:autoSpaceDN w:val="0"/>
        <w:adjustRightInd w:val="0"/>
        <w:spacing w:after="120" w:line="360" w:lineRule="exact"/>
        <w:jc w:val="both"/>
        <w:rPr>
          <w:rFonts w:ascii="Arial" w:eastAsiaTheme="minorHAnsi" w:hAnsi="Arial" w:cs="Arial"/>
          <w:sz w:val="22"/>
          <w:szCs w:val="22"/>
          <w:lang w:eastAsia="en-US"/>
        </w:rPr>
      </w:pPr>
      <w:r>
        <w:rPr>
          <w:rFonts w:ascii="Arial" w:eastAsiaTheme="minorHAnsi" w:hAnsi="Arial" w:cs="Arial"/>
          <w:b/>
          <w:bCs/>
          <w:sz w:val="22"/>
          <w:szCs w:val="22"/>
          <w:lang w:eastAsia="en-US"/>
        </w:rPr>
        <w:t>6</w:t>
      </w:r>
      <w:r w:rsidR="008E5768" w:rsidRPr="00BE7B21">
        <w:rPr>
          <w:rFonts w:ascii="Arial" w:eastAsiaTheme="minorHAnsi" w:hAnsi="Arial" w:cs="Arial"/>
          <w:b/>
          <w:bCs/>
          <w:sz w:val="22"/>
          <w:szCs w:val="22"/>
          <w:lang w:eastAsia="en-US"/>
        </w:rPr>
        <w:t xml:space="preserve">) </w:t>
      </w:r>
      <w:r w:rsidR="008E5768" w:rsidRPr="00BE7B21">
        <w:rPr>
          <w:rFonts w:ascii="Arial" w:eastAsiaTheme="minorHAnsi" w:hAnsi="Arial" w:cs="Arial"/>
          <w:sz w:val="22"/>
          <w:szCs w:val="22"/>
          <w:lang w:eastAsia="en-US"/>
        </w:rPr>
        <w:t>Computo metrico non est</w:t>
      </w:r>
      <w:r w:rsidR="008E5768">
        <w:rPr>
          <w:rFonts w:ascii="Arial" w:eastAsiaTheme="minorHAnsi" w:hAnsi="Arial" w:cs="Arial"/>
          <w:sz w:val="22"/>
          <w:szCs w:val="22"/>
          <w:lang w:eastAsia="en-US"/>
        </w:rPr>
        <w:t>imativo complessivo offerto (</w:t>
      </w:r>
      <w:r w:rsidR="008E5768" w:rsidRPr="00BE7B21">
        <w:rPr>
          <w:rFonts w:ascii="Arial" w:eastAsiaTheme="minorHAnsi" w:hAnsi="Arial" w:cs="Arial"/>
          <w:sz w:val="22"/>
          <w:szCs w:val="22"/>
          <w:lang w:eastAsia="en-US"/>
        </w:rPr>
        <w:t>senza prezzi e con indicazione</w:t>
      </w:r>
      <w:r w:rsidR="008E5768">
        <w:rPr>
          <w:rFonts w:ascii="Arial" w:eastAsiaTheme="minorHAnsi" w:hAnsi="Arial" w:cs="Arial"/>
          <w:sz w:val="22"/>
          <w:szCs w:val="22"/>
          <w:lang w:eastAsia="en-US"/>
        </w:rPr>
        <w:t xml:space="preserve"> </w:t>
      </w:r>
      <w:r w:rsidR="008E5768" w:rsidRPr="00BE7B21">
        <w:rPr>
          <w:rFonts w:ascii="Arial" w:eastAsiaTheme="minorHAnsi" w:hAnsi="Arial" w:cs="Arial"/>
          <w:sz w:val="22"/>
          <w:szCs w:val="22"/>
          <w:lang w:eastAsia="en-US"/>
        </w:rPr>
        <w:t xml:space="preserve">delle sole quantità). E’ richiesto, </w:t>
      </w:r>
      <w:r w:rsidR="008E5768" w:rsidRPr="00BD5D31">
        <w:rPr>
          <w:rFonts w:ascii="Arial" w:eastAsiaTheme="minorHAnsi" w:hAnsi="Arial" w:cs="Arial"/>
          <w:sz w:val="22"/>
          <w:szCs w:val="22"/>
          <w:lang w:eastAsia="en-US"/>
        </w:rPr>
        <w:t xml:space="preserve">inoltre, il quadro comparativo tra il computo metrico a base d’asta e il suddetto computo complessivo migliorativo senza alcun riferimento, </w:t>
      </w:r>
      <w:r w:rsidR="008E5768" w:rsidRPr="00BD5D31">
        <w:rPr>
          <w:rFonts w:ascii="Arial" w:eastAsiaTheme="minorHAnsi" w:hAnsi="Arial" w:cs="Arial"/>
          <w:bCs/>
          <w:iCs/>
          <w:sz w:val="22"/>
          <w:szCs w:val="22"/>
          <w:lang w:eastAsia="en-US"/>
        </w:rPr>
        <w:t>pena l’esclusione</w:t>
      </w:r>
      <w:r w:rsidR="008E5768" w:rsidRPr="00BD5D31">
        <w:rPr>
          <w:rFonts w:ascii="Arial" w:eastAsiaTheme="minorHAnsi" w:hAnsi="Arial" w:cs="Arial"/>
          <w:sz w:val="22"/>
          <w:szCs w:val="22"/>
          <w:lang w:eastAsia="en-US"/>
        </w:rPr>
        <w:t>, ai prezzi e a valori economici;</w:t>
      </w:r>
    </w:p>
    <w:p w:rsidR="008E5768" w:rsidRPr="003C6335" w:rsidRDefault="00B57FF4" w:rsidP="008E5768">
      <w:pPr>
        <w:autoSpaceDE w:val="0"/>
        <w:autoSpaceDN w:val="0"/>
        <w:adjustRightInd w:val="0"/>
        <w:spacing w:after="120" w:line="360" w:lineRule="exact"/>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008E5768" w:rsidRPr="003C6335">
        <w:rPr>
          <w:rFonts w:ascii="Arial" w:eastAsiaTheme="minorHAnsi" w:hAnsi="Arial" w:cs="Arial"/>
          <w:b/>
          <w:sz w:val="22"/>
          <w:szCs w:val="22"/>
          <w:lang w:eastAsia="en-US"/>
        </w:rPr>
        <w:t>)</w:t>
      </w:r>
      <w:r w:rsidR="008E5768">
        <w:rPr>
          <w:rFonts w:ascii="Arial" w:eastAsiaTheme="minorHAnsi" w:hAnsi="Arial" w:cs="Arial"/>
          <w:sz w:val="22"/>
          <w:szCs w:val="22"/>
          <w:lang w:eastAsia="en-US"/>
        </w:rPr>
        <w:t xml:space="preserve"> documentazione, tra quella indicata d</w:t>
      </w:r>
      <w:r w:rsidR="008E5768" w:rsidRPr="003C6335">
        <w:rPr>
          <w:rFonts w:ascii="Arial" w:eastAsiaTheme="minorHAnsi" w:hAnsi="Arial" w:cs="Arial"/>
          <w:sz w:val="22"/>
          <w:szCs w:val="22"/>
          <w:lang w:eastAsia="en-US"/>
        </w:rPr>
        <w:t xml:space="preserve">al DM - Ministero dell'ambiente e della tutela del territorio e del mare, 11 ottobre 2017 “Criteri ambientali minimi per l'affidamento di servizi di progettazione e </w:t>
      </w:r>
      <w:r w:rsidR="008E5768" w:rsidRPr="003C6335">
        <w:rPr>
          <w:rFonts w:ascii="Arial" w:eastAsiaTheme="minorHAnsi" w:hAnsi="Arial" w:cs="Arial"/>
          <w:sz w:val="22"/>
          <w:szCs w:val="22"/>
          <w:lang w:eastAsia="en-US"/>
        </w:rPr>
        <w:lastRenderedPageBreak/>
        <w:t xml:space="preserve">lavori per la nuova costruzione, ristrutturazione e manutenzione di edifici pubblici”, </w:t>
      </w:r>
      <w:r w:rsidR="008E5768">
        <w:rPr>
          <w:rFonts w:ascii="Arial" w:eastAsiaTheme="minorHAnsi" w:hAnsi="Arial" w:cs="Arial"/>
          <w:sz w:val="22"/>
          <w:szCs w:val="22"/>
          <w:lang w:eastAsia="en-US"/>
        </w:rPr>
        <w:t>necessaria a comprovare il rispetto, in sede di esecuzione dell’appalto, delle seguenti specifiche tecniche:</w:t>
      </w:r>
    </w:p>
    <w:p w:rsidR="008E5768" w:rsidRPr="00A26ADB" w:rsidRDefault="008E5768" w:rsidP="008E5768">
      <w:pPr>
        <w:autoSpaceDE w:val="0"/>
        <w:autoSpaceDN w:val="0"/>
        <w:adjustRightInd w:val="0"/>
        <w:spacing w:after="120" w:line="360" w:lineRule="exact"/>
        <w:jc w:val="both"/>
        <w:rPr>
          <w:rFonts w:ascii="Arial" w:eastAsiaTheme="minorHAnsi" w:hAnsi="Arial" w:cs="Arial"/>
          <w:sz w:val="22"/>
          <w:szCs w:val="22"/>
          <w:lang w:eastAsia="en-US"/>
        </w:rPr>
      </w:pPr>
      <w:r w:rsidRPr="00A26ADB">
        <w:rPr>
          <w:rFonts w:ascii="Arial" w:eastAsiaTheme="minorHAnsi" w:hAnsi="Arial" w:cs="Arial"/>
          <w:sz w:val="22"/>
          <w:szCs w:val="22"/>
          <w:lang w:eastAsia="en-US"/>
        </w:rPr>
        <w:t>● par. 2.4 “Specifiche tecniche dei componenti edilizi”, del DM 10 ottobre 2017, in riferimento a:</w:t>
      </w:r>
    </w:p>
    <w:p w:rsidR="008E5768" w:rsidRPr="00A26ADB" w:rsidRDefault="008E5768" w:rsidP="008E5768">
      <w:pPr>
        <w:autoSpaceDE w:val="0"/>
        <w:autoSpaceDN w:val="0"/>
        <w:adjustRightInd w:val="0"/>
        <w:spacing w:after="120" w:line="360" w:lineRule="exact"/>
        <w:ind w:firstLine="708"/>
        <w:jc w:val="both"/>
        <w:rPr>
          <w:rFonts w:ascii="Arial" w:eastAsiaTheme="minorHAnsi" w:hAnsi="Arial" w:cs="Arial"/>
          <w:sz w:val="22"/>
          <w:szCs w:val="22"/>
          <w:lang w:eastAsia="en-US"/>
        </w:rPr>
      </w:pPr>
      <w:r w:rsidRPr="00A26ADB">
        <w:rPr>
          <w:rFonts w:ascii="Arial" w:eastAsiaTheme="minorHAnsi" w:hAnsi="Arial" w:cs="Arial"/>
          <w:sz w:val="22"/>
          <w:szCs w:val="22"/>
          <w:lang w:eastAsia="en-US"/>
        </w:rPr>
        <w:t>- par. 2.4.1.3 “Sostanze pericolose”</w:t>
      </w:r>
    </w:p>
    <w:p w:rsidR="008E5768" w:rsidRPr="00A26ADB" w:rsidRDefault="008E5768" w:rsidP="008E5768">
      <w:pPr>
        <w:autoSpaceDE w:val="0"/>
        <w:autoSpaceDN w:val="0"/>
        <w:adjustRightInd w:val="0"/>
        <w:spacing w:after="120" w:line="360" w:lineRule="exact"/>
        <w:jc w:val="both"/>
        <w:rPr>
          <w:rFonts w:ascii="Arial" w:eastAsiaTheme="minorHAnsi" w:hAnsi="Arial" w:cs="Arial"/>
          <w:sz w:val="22"/>
          <w:szCs w:val="22"/>
          <w:lang w:eastAsia="en-US"/>
        </w:rPr>
      </w:pPr>
      <w:r w:rsidRPr="00A26ADB">
        <w:rPr>
          <w:rFonts w:ascii="Arial" w:eastAsiaTheme="minorHAnsi" w:hAnsi="Arial" w:cs="Arial"/>
          <w:sz w:val="22"/>
          <w:szCs w:val="22"/>
          <w:lang w:eastAsia="en-US"/>
        </w:rPr>
        <w:t>● come da par. 2.5 “Specifiche tecniche di cantiere”, in riferimento a:</w:t>
      </w:r>
    </w:p>
    <w:p w:rsidR="008E5768" w:rsidRPr="00A26ADB" w:rsidRDefault="008E5768" w:rsidP="008E5768">
      <w:pPr>
        <w:autoSpaceDE w:val="0"/>
        <w:autoSpaceDN w:val="0"/>
        <w:adjustRightInd w:val="0"/>
        <w:spacing w:after="120" w:line="360" w:lineRule="exact"/>
        <w:ind w:firstLine="708"/>
        <w:jc w:val="both"/>
        <w:rPr>
          <w:rFonts w:ascii="Arial" w:eastAsiaTheme="minorHAnsi" w:hAnsi="Arial" w:cs="Arial"/>
          <w:sz w:val="22"/>
          <w:szCs w:val="22"/>
          <w:lang w:eastAsia="en-US"/>
        </w:rPr>
      </w:pPr>
      <w:r w:rsidRPr="00A26ADB">
        <w:rPr>
          <w:rFonts w:ascii="Arial" w:eastAsiaTheme="minorHAnsi" w:hAnsi="Arial" w:cs="Arial"/>
          <w:sz w:val="22"/>
          <w:szCs w:val="22"/>
          <w:lang w:eastAsia="en-US"/>
        </w:rPr>
        <w:t>- par. 2.5.2 “Materiali usati nel cantiere”</w:t>
      </w:r>
    </w:p>
    <w:p w:rsidR="008E5768" w:rsidRPr="00A26ADB" w:rsidRDefault="008E5768" w:rsidP="008E5768">
      <w:pPr>
        <w:autoSpaceDE w:val="0"/>
        <w:autoSpaceDN w:val="0"/>
        <w:adjustRightInd w:val="0"/>
        <w:spacing w:after="120" w:line="360" w:lineRule="exact"/>
        <w:ind w:firstLine="708"/>
        <w:jc w:val="both"/>
        <w:rPr>
          <w:rFonts w:ascii="Arial" w:eastAsiaTheme="minorHAnsi" w:hAnsi="Arial" w:cs="Arial"/>
          <w:sz w:val="22"/>
          <w:szCs w:val="22"/>
          <w:lang w:eastAsia="en-US"/>
        </w:rPr>
      </w:pPr>
      <w:r w:rsidRPr="00A26ADB">
        <w:rPr>
          <w:rFonts w:ascii="Arial" w:eastAsiaTheme="minorHAnsi" w:hAnsi="Arial" w:cs="Arial"/>
          <w:sz w:val="22"/>
          <w:szCs w:val="22"/>
          <w:lang w:eastAsia="en-US"/>
        </w:rPr>
        <w:t>- par. 2.5.3 “Prestazioni ambientali”</w:t>
      </w:r>
    </w:p>
    <w:p w:rsidR="008E5768" w:rsidRPr="00A26ADB" w:rsidRDefault="008E5768" w:rsidP="008E5768">
      <w:pPr>
        <w:autoSpaceDE w:val="0"/>
        <w:autoSpaceDN w:val="0"/>
        <w:adjustRightInd w:val="0"/>
        <w:spacing w:after="120" w:line="360" w:lineRule="exact"/>
        <w:ind w:firstLine="708"/>
        <w:jc w:val="both"/>
        <w:rPr>
          <w:rFonts w:ascii="Arial" w:eastAsiaTheme="minorHAnsi" w:hAnsi="Arial" w:cs="Arial"/>
          <w:sz w:val="22"/>
          <w:szCs w:val="22"/>
          <w:lang w:eastAsia="en-US"/>
        </w:rPr>
      </w:pPr>
      <w:r w:rsidRPr="00A26ADB">
        <w:rPr>
          <w:rFonts w:ascii="Arial" w:eastAsiaTheme="minorHAnsi" w:hAnsi="Arial" w:cs="Arial"/>
          <w:sz w:val="22"/>
          <w:szCs w:val="22"/>
          <w:lang w:eastAsia="en-US"/>
        </w:rPr>
        <w:t>- par. 2.5.4 “Personale di cantiere”</w:t>
      </w:r>
    </w:p>
    <w:p w:rsidR="008E5768" w:rsidRPr="00A26ADB" w:rsidRDefault="008E5768" w:rsidP="008E5768">
      <w:pPr>
        <w:autoSpaceDE w:val="0"/>
        <w:autoSpaceDN w:val="0"/>
        <w:adjustRightInd w:val="0"/>
        <w:spacing w:after="120" w:line="360" w:lineRule="exact"/>
        <w:ind w:firstLine="708"/>
        <w:jc w:val="both"/>
        <w:rPr>
          <w:rFonts w:ascii="Arial" w:eastAsiaTheme="minorHAnsi" w:hAnsi="Arial" w:cs="Arial"/>
          <w:sz w:val="22"/>
          <w:szCs w:val="22"/>
          <w:lang w:eastAsia="en-US"/>
        </w:rPr>
      </w:pPr>
      <w:r w:rsidRPr="00A26ADB">
        <w:rPr>
          <w:rFonts w:ascii="Arial" w:eastAsiaTheme="minorHAnsi" w:hAnsi="Arial" w:cs="Arial"/>
          <w:sz w:val="22"/>
          <w:szCs w:val="22"/>
          <w:lang w:eastAsia="en-US"/>
        </w:rPr>
        <w:t>- par. 2.5.5 “Scavi e rinterri”</w:t>
      </w:r>
    </w:p>
    <w:p w:rsidR="008E5768" w:rsidRPr="003C6335" w:rsidRDefault="008E5768" w:rsidP="008E5768">
      <w:pPr>
        <w:autoSpaceDE w:val="0"/>
        <w:autoSpaceDN w:val="0"/>
        <w:adjustRightInd w:val="0"/>
        <w:spacing w:after="120" w:line="360" w:lineRule="exact"/>
        <w:jc w:val="both"/>
        <w:rPr>
          <w:rFonts w:ascii="Arial" w:eastAsiaTheme="minorHAnsi" w:hAnsi="Arial" w:cs="Arial"/>
          <w:sz w:val="22"/>
          <w:szCs w:val="22"/>
          <w:lang w:eastAsia="en-US"/>
        </w:rPr>
      </w:pPr>
      <w:r w:rsidRPr="00A26ADB">
        <w:rPr>
          <w:rFonts w:eastAsiaTheme="minorHAnsi"/>
          <w:sz w:val="22"/>
          <w:szCs w:val="22"/>
          <w:lang w:eastAsia="en-US"/>
        </w:rPr>
        <w:t>●</w:t>
      </w:r>
      <w:r w:rsidRPr="00A26ADB">
        <w:rPr>
          <w:rFonts w:ascii="Arial" w:eastAsiaTheme="minorHAnsi" w:hAnsi="Arial" w:cs="Arial"/>
          <w:sz w:val="22"/>
          <w:szCs w:val="22"/>
          <w:lang w:eastAsia="en-US"/>
        </w:rPr>
        <w:t xml:space="preserve"> par. 2.7</w:t>
      </w:r>
      <w:r w:rsidR="00B57FF4">
        <w:rPr>
          <w:rFonts w:ascii="Arial" w:eastAsiaTheme="minorHAnsi" w:hAnsi="Arial" w:cs="Arial"/>
          <w:sz w:val="22"/>
          <w:szCs w:val="22"/>
          <w:lang w:eastAsia="en-US"/>
        </w:rPr>
        <w:t>.5</w:t>
      </w:r>
      <w:r w:rsidRPr="00A26ADB">
        <w:rPr>
          <w:rFonts w:ascii="Arial" w:eastAsiaTheme="minorHAnsi" w:hAnsi="Arial" w:cs="Arial"/>
          <w:sz w:val="22"/>
          <w:szCs w:val="22"/>
          <w:lang w:eastAsia="en-US"/>
        </w:rPr>
        <w:t xml:space="preserve"> “Oli lubrificanti”</w:t>
      </w:r>
    </w:p>
    <w:p w:rsidR="00D54F4F" w:rsidRPr="00D54F4F" w:rsidRDefault="00D54F4F" w:rsidP="007306E9">
      <w:pPr>
        <w:pStyle w:val="BodyText21"/>
        <w:spacing w:line="360" w:lineRule="exact"/>
        <w:rPr>
          <w:rFonts w:ascii="Arial" w:hAnsi="Arial" w:cs="Arial"/>
          <w:sz w:val="22"/>
          <w:szCs w:val="22"/>
        </w:rPr>
      </w:pPr>
    </w:p>
    <w:p w:rsidR="00D54F4F" w:rsidRDefault="00D54F4F" w:rsidP="007306E9">
      <w:pPr>
        <w:pStyle w:val="BodyText21"/>
        <w:spacing w:line="360" w:lineRule="exact"/>
        <w:rPr>
          <w:rFonts w:ascii="Arial" w:hAnsi="Arial" w:cs="Arial"/>
          <w:sz w:val="22"/>
          <w:szCs w:val="22"/>
        </w:rPr>
      </w:pPr>
      <w:r w:rsidRPr="00D54F4F">
        <w:rPr>
          <w:rFonts w:ascii="Arial" w:hAnsi="Arial" w:cs="Arial"/>
          <w:sz w:val="22"/>
          <w:szCs w:val="22"/>
        </w:rPr>
        <w:t xml:space="preserve">La </w:t>
      </w:r>
      <w:r>
        <w:rPr>
          <w:rFonts w:ascii="Arial" w:hAnsi="Arial" w:cs="Arial"/>
          <w:sz w:val="22"/>
          <w:szCs w:val="22"/>
        </w:rPr>
        <w:t>suddetta</w:t>
      </w:r>
      <w:r w:rsidRPr="00D54F4F">
        <w:rPr>
          <w:rFonts w:ascii="Arial" w:hAnsi="Arial" w:cs="Arial"/>
          <w:sz w:val="22"/>
          <w:szCs w:val="22"/>
        </w:rPr>
        <w:t xml:space="preserve"> documentazione </w:t>
      </w:r>
      <w:r>
        <w:rPr>
          <w:rFonts w:ascii="Arial" w:hAnsi="Arial" w:cs="Arial"/>
          <w:sz w:val="22"/>
          <w:szCs w:val="22"/>
        </w:rPr>
        <w:t xml:space="preserve">deve essere redatta </w:t>
      </w:r>
      <w:r w:rsidRPr="00D54F4F">
        <w:rPr>
          <w:rFonts w:ascii="Arial" w:hAnsi="Arial" w:cs="Arial"/>
          <w:sz w:val="22"/>
          <w:szCs w:val="22"/>
        </w:rPr>
        <w:t>in lingua italiana</w:t>
      </w:r>
      <w:r>
        <w:rPr>
          <w:rFonts w:ascii="Arial" w:hAnsi="Arial" w:cs="Arial"/>
          <w:sz w:val="22"/>
          <w:szCs w:val="22"/>
        </w:rPr>
        <w:t xml:space="preserve">, </w:t>
      </w:r>
      <w:r w:rsidRPr="00D54F4F">
        <w:rPr>
          <w:rFonts w:ascii="Arial" w:hAnsi="Arial" w:cs="Arial"/>
          <w:sz w:val="22"/>
          <w:szCs w:val="22"/>
        </w:rPr>
        <w:t>deve</w:t>
      </w:r>
      <w:r>
        <w:rPr>
          <w:rFonts w:ascii="Arial" w:hAnsi="Arial" w:cs="Arial"/>
          <w:sz w:val="22"/>
          <w:szCs w:val="22"/>
        </w:rPr>
        <w:t xml:space="preserve"> inoltre</w:t>
      </w:r>
      <w:r w:rsidRPr="00D54F4F">
        <w:rPr>
          <w:rFonts w:ascii="Arial" w:hAnsi="Arial" w:cs="Arial"/>
          <w:sz w:val="22"/>
          <w:szCs w:val="22"/>
        </w:rPr>
        <w:t xml:space="preserve"> essere prodotta</w:t>
      </w:r>
      <w:r w:rsidRPr="00D54F4F">
        <w:rPr>
          <w:rFonts w:ascii="Arial" w:hAnsi="Arial" w:cs="Arial"/>
          <w:b/>
          <w:bCs/>
          <w:sz w:val="22"/>
          <w:szCs w:val="22"/>
        </w:rPr>
        <w:t xml:space="preserve"> in supporto informatico </w:t>
      </w:r>
      <w:r w:rsidRPr="00D54F4F">
        <w:rPr>
          <w:rFonts w:ascii="Arial" w:hAnsi="Arial" w:cs="Arial"/>
          <w:sz w:val="22"/>
          <w:szCs w:val="22"/>
        </w:rPr>
        <w:t xml:space="preserve">e deve essere </w:t>
      </w:r>
      <w:r w:rsidRPr="00D54F4F">
        <w:rPr>
          <w:rFonts w:ascii="Arial" w:hAnsi="Arial" w:cs="Arial"/>
          <w:b/>
          <w:bCs/>
          <w:sz w:val="22"/>
          <w:szCs w:val="22"/>
        </w:rPr>
        <w:t xml:space="preserve">sottoscritta </w:t>
      </w:r>
      <w:r w:rsidR="003672B2">
        <w:rPr>
          <w:rFonts w:ascii="Arial" w:hAnsi="Arial" w:cs="Arial"/>
          <w:b/>
          <w:bCs/>
          <w:sz w:val="22"/>
          <w:szCs w:val="22"/>
        </w:rPr>
        <w:t xml:space="preserve">con firma digitale </w:t>
      </w:r>
      <w:r w:rsidR="007B3F52">
        <w:rPr>
          <w:rFonts w:ascii="Arial" w:hAnsi="Arial" w:cs="Arial"/>
          <w:sz w:val="22"/>
          <w:szCs w:val="22"/>
        </w:rPr>
        <w:t>come meglio stabilito nel Disciplinare di gara.</w:t>
      </w:r>
    </w:p>
    <w:p w:rsidR="00DE4319" w:rsidRPr="00DE4319" w:rsidRDefault="00DE4319" w:rsidP="00DE4319">
      <w:pPr>
        <w:pStyle w:val="BodyText21"/>
        <w:spacing w:line="360" w:lineRule="exact"/>
        <w:rPr>
          <w:rFonts w:ascii="Arial" w:hAnsi="Arial" w:cs="Arial"/>
          <w:sz w:val="22"/>
          <w:szCs w:val="22"/>
        </w:rPr>
      </w:pPr>
      <w:r w:rsidRPr="00DE4319">
        <w:rPr>
          <w:rFonts w:ascii="Arial" w:hAnsi="Arial" w:cs="Arial"/>
          <w:sz w:val="22"/>
          <w:szCs w:val="22"/>
        </w:rPr>
        <w:t xml:space="preserve">La predetta documentazione, redatta in conformità a quanto previsto dalle norme del Codice degli Appalti, deve essere presentata distintamente per ognuno degli apporti integrativi e/o migliorativi proposti relativi ai sub-elementi </w:t>
      </w:r>
      <w:r w:rsidR="003672B2">
        <w:rPr>
          <w:rFonts w:ascii="Arial" w:hAnsi="Arial" w:cs="Arial"/>
          <w:sz w:val="22"/>
          <w:szCs w:val="22"/>
        </w:rPr>
        <w:t>di valutazione tecnica di cui al Disciplinare di gara</w:t>
      </w:r>
      <w:r w:rsidRPr="00DE4319">
        <w:rPr>
          <w:rFonts w:ascii="Arial" w:hAnsi="Arial" w:cs="Arial"/>
          <w:sz w:val="22"/>
          <w:szCs w:val="22"/>
        </w:rPr>
        <w:t xml:space="preserve"> in modo da consentire alla Commissione Giudicatrice un appropriato esame delle soluzioni tecniche proposte.</w:t>
      </w:r>
    </w:p>
    <w:p w:rsidR="00D54F4F" w:rsidRDefault="00D54F4F" w:rsidP="007306E9">
      <w:pPr>
        <w:pStyle w:val="BodyText21"/>
        <w:spacing w:line="360" w:lineRule="exact"/>
        <w:rPr>
          <w:rFonts w:ascii="Century Gothic" w:hAnsi="Century Gothic" w:cs="Arial"/>
          <w:sz w:val="20"/>
        </w:rPr>
      </w:pPr>
    </w:p>
    <w:p w:rsidR="00D54F4F" w:rsidRDefault="00D54F4F" w:rsidP="007306E9">
      <w:pPr>
        <w:pStyle w:val="BodyText21"/>
        <w:spacing w:line="360" w:lineRule="exact"/>
        <w:rPr>
          <w:rFonts w:ascii="Century Gothic" w:hAnsi="Century Gothic" w:cs="Arial"/>
          <w:sz w:val="20"/>
        </w:rPr>
      </w:pPr>
    </w:p>
    <w:p w:rsidR="00587689" w:rsidRDefault="00587689" w:rsidP="007306E9">
      <w:pPr>
        <w:pStyle w:val="BodyText21"/>
        <w:spacing w:line="360" w:lineRule="exact"/>
        <w:rPr>
          <w:rFonts w:ascii="Century Gothic" w:hAnsi="Century Gothic" w:cs="Arial"/>
          <w:sz w:val="20"/>
        </w:rPr>
      </w:pPr>
    </w:p>
    <w:p w:rsidR="00587689" w:rsidRDefault="00587689" w:rsidP="00F705D6">
      <w:pPr>
        <w:pStyle w:val="BodyText21"/>
        <w:spacing w:line="340" w:lineRule="exact"/>
        <w:rPr>
          <w:rFonts w:ascii="Century Gothic" w:hAnsi="Century Gothic" w:cs="Arial"/>
          <w:sz w:val="20"/>
        </w:rPr>
      </w:pPr>
    </w:p>
    <w:sectPr w:rsidR="00587689" w:rsidSect="00717677">
      <w:headerReference w:type="default" r:id="rId10"/>
      <w:footerReference w:type="default" r:id="rId11"/>
      <w:pgSz w:w="11907" w:h="16839"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E61" w:rsidRDefault="00893E61" w:rsidP="002230C3">
      <w:r>
        <w:separator/>
      </w:r>
    </w:p>
  </w:endnote>
  <w:endnote w:type="continuationSeparator" w:id="0">
    <w:p w:rsidR="00893E61" w:rsidRDefault="00893E61" w:rsidP="0022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font398">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93343"/>
      <w:docPartObj>
        <w:docPartGallery w:val="Page Numbers (Bottom of Page)"/>
        <w:docPartUnique/>
      </w:docPartObj>
    </w:sdtPr>
    <w:sdtEndPr>
      <w:rPr>
        <w:rFonts w:ascii="Century Gothic" w:hAnsi="Century Gothic"/>
      </w:rPr>
    </w:sdtEndPr>
    <w:sdtContent>
      <w:p w:rsidR="0062406E" w:rsidRPr="0062406E" w:rsidRDefault="0062406E">
        <w:pPr>
          <w:pStyle w:val="Pidipagina"/>
          <w:jc w:val="center"/>
          <w:rPr>
            <w:rFonts w:ascii="Century Gothic" w:hAnsi="Century Gothic"/>
          </w:rPr>
        </w:pPr>
        <w:r w:rsidRPr="0062406E">
          <w:rPr>
            <w:rFonts w:ascii="Century Gothic" w:hAnsi="Century Gothic"/>
          </w:rPr>
          <w:fldChar w:fldCharType="begin"/>
        </w:r>
        <w:r w:rsidRPr="0062406E">
          <w:rPr>
            <w:rFonts w:ascii="Century Gothic" w:hAnsi="Century Gothic"/>
          </w:rPr>
          <w:instrText>PAGE   \* MERGEFORMAT</w:instrText>
        </w:r>
        <w:r w:rsidRPr="0062406E">
          <w:rPr>
            <w:rFonts w:ascii="Century Gothic" w:hAnsi="Century Gothic"/>
          </w:rPr>
          <w:fldChar w:fldCharType="separate"/>
        </w:r>
        <w:r w:rsidR="0081521B">
          <w:rPr>
            <w:rFonts w:ascii="Century Gothic" w:hAnsi="Century Gothic"/>
            <w:noProof/>
          </w:rPr>
          <w:t>3</w:t>
        </w:r>
        <w:r w:rsidRPr="0062406E">
          <w:rPr>
            <w:rFonts w:ascii="Century Gothic" w:hAnsi="Century Gothic"/>
          </w:rPr>
          <w:fldChar w:fldCharType="end"/>
        </w:r>
      </w:p>
    </w:sdtContent>
  </w:sdt>
  <w:p w:rsidR="0062406E" w:rsidRPr="0062406E" w:rsidRDefault="0062406E">
    <w:pPr>
      <w:pStyle w:val="Pidipagina"/>
      <w:rPr>
        <w:rFonts w:ascii="Century Gothic" w:hAnsi="Century Gothi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E61" w:rsidRDefault="00893E61" w:rsidP="002230C3">
      <w:r>
        <w:separator/>
      </w:r>
    </w:p>
  </w:footnote>
  <w:footnote w:type="continuationSeparator" w:id="0">
    <w:p w:rsidR="00893E61" w:rsidRDefault="00893E61" w:rsidP="0022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06E" w:rsidRPr="00206AC3" w:rsidRDefault="00D44CF6" w:rsidP="00D44CF6">
    <w:pPr>
      <w:pStyle w:val="Intestazione"/>
      <w:rPr>
        <w:rFonts w:ascii="Arial" w:hAnsi="Arial" w:cs="Arial"/>
        <w:b/>
        <w:i/>
        <w:sz w:val="22"/>
        <w:szCs w:val="22"/>
      </w:rPr>
    </w:pPr>
    <w:r>
      <w:rPr>
        <w:noProof/>
      </w:rPr>
      <w:drawing>
        <wp:inline distT="0" distB="0" distL="0" distR="0" wp14:anchorId="6F957E19" wp14:editId="67776414">
          <wp:extent cx="935990" cy="532765"/>
          <wp:effectExtent l="0" t="0" r="0" b="635"/>
          <wp:docPr id="7" name="Immagine 7"/>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5990" cy="5327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684"/>
    <w:multiLevelType w:val="hybridMultilevel"/>
    <w:tmpl w:val="92D46E2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EE6B50"/>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553B9F"/>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033281D"/>
    <w:multiLevelType w:val="hybridMultilevel"/>
    <w:tmpl w:val="4AC259C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A06FFA"/>
    <w:multiLevelType w:val="hybridMultilevel"/>
    <w:tmpl w:val="0AA4A06E"/>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52A271B"/>
    <w:multiLevelType w:val="hybridMultilevel"/>
    <w:tmpl w:val="92D46E2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57733DA"/>
    <w:multiLevelType w:val="hybridMultilevel"/>
    <w:tmpl w:val="92D46E2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A88153A"/>
    <w:multiLevelType w:val="hybridMultilevel"/>
    <w:tmpl w:val="6966F590"/>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B2E605D"/>
    <w:multiLevelType w:val="hybridMultilevel"/>
    <w:tmpl w:val="92D46E2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955C09"/>
    <w:multiLevelType w:val="hybridMultilevel"/>
    <w:tmpl w:val="92D46E2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FC04112"/>
    <w:multiLevelType w:val="hybridMultilevel"/>
    <w:tmpl w:val="1E88B862"/>
    <w:lvl w:ilvl="0" w:tplc="3078C0E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40809E8"/>
    <w:multiLevelType w:val="hybridMultilevel"/>
    <w:tmpl w:val="056A2620"/>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9F83A19"/>
    <w:multiLevelType w:val="hybridMultilevel"/>
    <w:tmpl w:val="056A2620"/>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531467E"/>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80E2C66"/>
    <w:multiLevelType w:val="hybridMultilevel"/>
    <w:tmpl w:val="92D46E2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8571BEC"/>
    <w:multiLevelType w:val="hybridMultilevel"/>
    <w:tmpl w:val="CEBC7A5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C304C3F"/>
    <w:multiLevelType w:val="hybridMultilevel"/>
    <w:tmpl w:val="67407928"/>
    <w:lvl w:ilvl="0" w:tplc="522025BE">
      <w:start w:val="7"/>
      <w:numFmt w:val="bullet"/>
      <w:lvlText w:val="-"/>
      <w:lvlJc w:val="left"/>
      <w:pPr>
        <w:ind w:left="1776" w:hanging="360"/>
      </w:pPr>
      <w:rPr>
        <w:rFonts w:ascii="Century Gothic" w:eastAsia="Times New Roman" w:hAnsi="Century Gothic" w:cs="Arial" w:hint="default"/>
        <w:i/>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7">
    <w:nsid w:val="40EC70A9"/>
    <w:multiLevelType w:val="hybridMultilevel"/>
    <w:tmpl w:val="0E4E1FC4"/>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1C138DD"/>
    <w:multiLevelType w:val="hybridMultilevel"/>
    <w:tmpl w:val="4916620E"/>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081B3C"/>
    <w:multiLevelType w:val="hybridMultilevel"/>
    <w:tmpl w:val="0AA4A06E"/>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AD10B30"/>
    <w:multiLevelType w:val="hybridMultilevel"/>
    <w:tmpl w:val="DCE4B6A4"/>
    <w:lvl w:ilvl="0" w:tplc="2370085A">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1">
    <w:nsid w:val="4D904806"/>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E926CC9"/>
    <w:multiLevelType w:val="hybridMultilevel"/>
    <w:tmpl w:val="056A2620"/>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4CA1226"/>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6CA55AD"/>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D3873A7"/>
    <w:multiLevelType w:val="hybridMultilevel"/>
    <w:tmpl w:val="8D7C483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D4F7283"/>
    <w:multiLevelType w:val="hybridMultilevel"/>
    <w:tmpl w:val="4AC259C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FEC3A43"/>
    <w:multiLevelType w:val="hybridMultilevel"/>
    <w:tmpl w:val="4AC259CC"/>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2202869"/>
    <w:multiLevelType w:val="hybridMultilevel"/>
    <w:tmpl w:val="7932FC14"/>
    <w:lvl w:ilvl="0" w:tplc="73BA1EDE">
      <w:numFmt w:val="bullet"/>
      <w:lvlText w:val="-"/>
      <w:lvlJc w:val="left"/>
      <w:pPr>
        <w:ind w:left="1484" w:hanging="360"/>
      </w:pPr>
      <w:rPr>
        <w:rFonts w:ascii="Century Gothic" w:eastAsia="Times New Roman" w:hAnsi="Century Gothic" w:cs="Times New Roman" w:hint="default"/>
      </w:rPr>
    </w:lvl>
    <w:lvl w:ilvl="1" w:tplc="04100003" w:tentative="1">
      <w:start w:val="1"/>
      <w:numFmt w:val="bullet"/>
      <w:lvlText w:val="o"/>
      <w:lvlJc w:val="left"/>
      <w:pPr>
        <w:ind w:left="2204" w:hanging="360"/>
      </w:pPr>
      <w:rPr>
        <w:rFonts w:ascii="Courier New" w:hAnsi="Courier New" w:cs="Courier New" w:hint="default"/>
      </w:rPr>
    </w:lvl>
    <w:lvl w:ilvl="2" w:tplc="04100005" w:tentative="1">
      <w:start w:val="1"/>
      <w:numFmt w:val="bullet"/>
      <w:lvlText w:val=""/>
      <w:lvlJc w:val="left"/>
      <w:pPr>
        <w:ind w:left="2924" w:hanging="360"/>
      </w:pPr>
      <w:rPr>
        <w:rFonts w:ascii="Wingdings" w:hAnsi="Wingdings" w:hint="default"/>
      </w:rPr>
    </w:lvl>
    <w:lvl w:ilvl="3" w:tplc="04100001" w:tentative="1">
      <w:start w:val="1"/>
      <w:numFmt w:val="bullet"/>
      <w:lvlText w:val=""/>
      <w:lvlJc w:val="left"/>
      <w:pPr>
        <w:ind w:left="3644" w:hanging="360"/>
      </w:pPr>
      <w:rPr>
        <w:rFonts w:ascii="Symbol" w:hAnsi="Symbol" w:hint="default"/>
      </w:rPr>
    </w:lvl>
    <w:lvl w:ilvl="4" w:tplc="04100003" w:tentative="1">
      <w:start w:val="1"/>
      <w:numFmt w:val="bullet"/>
      <w:lvlText w:val="o"/>
      <w:lvlJc w:val="left"/>
      <w:pPr>
        <w:ind w:left="4364" w:hanging="360"/>
      </w:pPr>
      <w:rPr>
        <w:rFonts w:ascii="Courier New" w:hAnsi="Courier New" w:cs="Courier New" w:hint="default"/>
      </w:rPr>
    </w:lvl>
    <w:lvl w:ilvl="5" w:tplc="04100005" w:tentative="1">
      <w:start w:val="1"/>
      <w:numFmt w:val="bullet"/>
      <w:lvlText w:val=""/>
      <w:lvlJc w:val="left"/>
      <w:pPr>
        <w:ind w:left="5084" w:hanging="360"/>
      </w:pPr>
      <w:rPr>
        <w:rFonts w:ascii="Wingdings" w:hAnsi="Wingdings" w:hint="default"/>
      </w:rPr>
    </w:lvl>
    <w:lvl w:ilvl="6" w:tplc="04100001" w:tentative="1">
      <w:start w:val="1"/>
      <w:numFmt w:val="bullet"/>
      <w:lvlText w:val=""/>
      <w:lvlJc w:val="left"/>
      <w:pPr>
        <w:ind w:left="5804" w:hanging="360"/>
      </w:pPr>
      <w:rPr>
        <w:rFonts w:ascii="Symbol" w:hAnsi="Symbol" w:hint="default"/>
      </w:rPr>
    </w:lvl>
    <w:lvl w:ilvl="7" w:tplc="04100003" w:tentative="1">
      <w:start w:val="1"/>
      <w:numFmt w:val="bullet"/>
      <w:lvlText w:val="o"/>
      <w:lvlJc w:val="left"/>
      <w:pPr>
        <w:ind w:left="6524" w:hanging="360"/>
      </w:pPr>
      <w:rPr>
        <w:rFonts w:ascii="Courier New" w:hAnsi="Courier New" w:cs="Courier New" w:hint="default"/>
      </w:rPr>
    </w:lvl>
    <w:lvl w:ilvl="8" w:tplc="04100005" w:tentative="1">
      <w:start w:val="1"/>
      <w:numFmt w:val="bullet"/>
      <w:lvlText w:val=""/>
      <w:lvlJc w:val="left"/>
      <w:pPr>
        <w:ind w:left="7244" w:hanging="360"/>
      </w:pPr>
      <w:rPr>
        <w:rFonts w:ascii="Wingdings" w:hAnsi="Wingdings" w:hint="default"/>
      </w:rPr>
    </w:lvl>
  </w:abstractNum>
  <w:abstractNum w:abstractNumId="30">
    <w:nsid w:val="659B3A1A"/>
    <w:multiLevelType w:val="hybridMultilevel"/>
    <w:tmpl w:val="768E9BFC"/>
    <w:lvl w:ilvl="0" w:tplc="0410000F">
      <w:start w:val="1"/>
      <w:numFmt w:val="decimal"/>
      <w:lvlText w:val="%1."/>
      <w:lvlJc w:val="left"/>
      <w:pPr>
        <w:ind w:left="1776" w:hanging="360"/>
      </w:pPr>
    </w:lvl>
    <w:lvl w:ilvl="1" w:tplc="6CAEAC74">
      <w:start w:val="1"/>
      <w:numFmt w:val="decimal"/>
      <w:lvlText w:val="%2."/>
      <w:lvlJc w:val="left"/>
      <w:pPr>
        <w:ind w:left="2846" w:hanging="710"/>
      </w:pPr>
      <w:rPr>
        <w:rFonts w:hint="default"/>
      </w:r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31">
    <w:nsid w:val="6E521533"/>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F473F1B"/>
    <w:multiLevelType w:val="hybridMultilevel"/>
    <w:tmpl w:val="0D44698A"/>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FF9040C"/>
    <w:multiLevelType w:val="hybridMultilevel"/>
    <w:tmpl w:val="4916620E"/>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4D1547F"/>
    <w:multiLevelType w:val="hybridMultilevel"/>
    <w:tmpl w:val="60EEF87E"/>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68F0F00"/>
    <w:multiLevelType w:val="singleLevel"/>
    <w:tmpl w:val="08090017"/>
    <w:lvl w:ilvl="0">
      <w:start w:val="1"/>
      <w:numFmt w:val="lowerLetter"/>
      <w:lvlText w:val="%1)"/>
      <w:lvlJc w:val="left"/>
      <w:pPr>
        <w:tabs>
          <w:tab w:val="num" w:pos="360"/>
        </w:tabs>
        <w:ind w:left="360" w:hanging="360"/>
      </w:pPr>
      <w:rPr>
        <w:rFonts w:hint="default"/>
      </w:rPr>
    </w:lvl>
  </w:abstractNum>
  <w:abstractNum w:abstractNumId="36">
    <w:nsid w:val="77A260AD"/>
    <w:multiLevelType w:val="hybridMultilevel"/>
    <w:tmpl w:val="F094F1A2"/>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8F64F6D"/>
    <w:multiLevelType w:val="hybridMultilevel"/>
    <w:tmpl w:val="0E4E1FC4"/>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D446CC9"/>
    <w:multiLevelType w:val="hybridMultilevel"/>
    <w:tmpl w:val="0AA4A06E"/>
    <w:lvl w:ilvl="0" w:tplc="42A0574A">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8"/>
  </w:num>
  <w:num w:numId="4">
    <w:abstractNumId w:val="34"/>
  </w:num>
  <w:num w:numId="5">
    <w:abstractNumId w:val="10"/>
  </w:num>
  <w:num w:numId="6">
    <w:abstractNumId w:val="0"/>
  </w:num>
  <w:num w:numId="7">
    <w:abstractNumId w:val="9"/>
  </w:num>
  <w:num w:numId="8">
    <w:abstractNumId w:val="14"/>
  </w:num>
  <w:num w:numId="9">
    <w:abstractNumId w:val="8"/>
  </w:num>
  <w:num w:numId="10">
    <w:abstractNumId w:val="5"/>
  </w:num>
  <w:num w:numId="11">
    <w:abstractNumId w:val="29"/>
  </w:num>
  <w:num w:numId="12">
    <w:abstractNumId w:val="24"/>
  </w:num>
  <w:num w:numId="13">
    <w:abstractNumId w:val="6"/>
  </w:num>
  <w:num w:numId="14">
    <w:abstractNumId w:val="36"/>
  </w:num>
  <w:num w:numId="15">
    <w:abstractNumId w:val="7"/>
  </w:num>
  <w:num w:numId="16">
    <w:abstractNumId w:val="15"/>
  </w:num>
  <w:num w:numId="17">
    <w:abstractNumId w:val="12"/>
  </w:num>
  <w:num w:numId="18">
    <w:abstractNumId w:val="38"/>
  </w:num>
  <w:num w:numId="19">
    <w:abstractNumId w:val="22"/>
  </w:num>
  <w:num w:numId="20">
    <w:abstractNumId w:val="4"/>
  </w:num>
  <w:num w:numId="21">
    <w:abstractNumId w:val="13"/>
  </w:num>
  <w:num w:numId="22">
    <w:abstractNumId w:val="35"/>
  </w:num>
  <w:num w:numId="23">
    <w:abstractNumId w:val="19"/>
  </w:num>
  <w:num w:numId="24">
    <w:abstractNumId w:val="21"/>
  </w:num>
  <w:num w:numId="25">
    <w:abstractNumId w:val="31"/>
  </w:num>
  <w:num w:numId="26">
    <w:abstractNumId w:val="32"/>
  </w:num>
  <w:num w:numId="27">
    <w:abstractNumId w:val="1"/>
  </w:num>
  <w:num w:numId="28">
    <w:abstractNumId w:val="17"/>
  </w:num>
  <w:num w:numId="29">
    <w:abstractNumId w:val="25"/>
  </w:num>
  <w:num w:numId="30">
    <w:abstractNumId w:val="23"/>
  </w:num>
  <w:num w:numId="31">
    <w:abstractNumId w:val="28"/>
  </w:num>
  <w:num w:numId="32">
    <w:abstractNumId w:val="2"/>
  </w:num>
  <w:num w:numId="33">
    <w:abstractNumId w:val="37"/>
  </w:num>
  <w:num w:numId="34">
    <w:abstractNumId w:val="27"/>
  </w:num>
  <w:num w:numId="35">
    <w:abstractNumId w:val="3"/>
  </w:num>
  <w:num w:numId="36">
    <w:abstractNumId w:val="30"/>
  </w:num>
  <w:num w:numId="37">
    <w:abstractNumId w:val="16"/>
  </w:num>
  <w:num w:numId="38">
    <w:abstractNumId w:val="1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95"/>
    <w:rsid w:val="000014FC"/>
    <w:rsid w:val="00014715"/>
    <w:rsid w:val="000168DD"/>
    <w:rsid w:val="00025652"/>
    <w:rsid w:val="00030582"/>
    <w:rsid w:val="00031066"/>
    <w:rsid w:val="00041506"/>
    <w:rsid w:val="0005735C"/>
    <w:rsid w:val="000635D6"/>
    <w:rsid w:val="000730BB"/>
    <w:rsid w:val="000800D9"/>
    <w:rsid w:val="0009139A"/>
    <w:rsid w:val="000B5BCA"/>
    <w:rsid w:val="000C0AC4"/>
    <w:rsid w:val="000C290C"/>
    <w:rsid w:val="000C7D4C"/>
    <w:rsid w:val="000D52F5"/>
    <w:rsid w:val="000E5409"/>
    <w:rsid w:val="000F2A86"/>
    <w:rsid w:val="00106D9D"/>
    <w:rsid w:val="001072C0"/>
    <w:rsid w:val="0010791B"/>
    <w:rsid w:val="00122703"/>
    <w:rsid w:val="00133F36"/>
    <w:rsid w:val="0014294D"/>
    <w:rsid w:val="00155C64"/>
    <w:rsid w:val="00163826"/>
    <w:rsid w:val="00165079"/>
    <w:rsid w:val="00175ACD"/>
    <w:rsid w:val="00182B6F"/>
    <w:rsid w:val="001900EA"/>
    <w:rsid w:val="001A0927"/>
    <w:rsid w:val="001C443A"/>
    <w:rsid w:val="001D2540"/>
    <w:rsid w:val="001D5154"/>
    <w:rsid w:val="001D5C34"/>
    <w:rsid w:val="00206919"/>
    <w:rsid w:val="00206AC3"/>
    <w:rsid w:val="002168D4"/>
    <w:rsid w:val="002230C3"/>
    <w:rsid w:val="00226C67"/>
    <w:rsid w:val="002654F7"/>
    <w:rsid w:val="002747CC"/>
    <w:rsid w:val="0027797E"/>
    <w:rsid w:val="00285656"/>
    <w:rsid w:val="0028635D"/>
    <w:rsid w:val="0029317A"/>
    <w:rsid w:val="002A43EE"/>
    <w:rsid w:val="002A4C17"/>
    <w:rsid w:val="002A5190"/>
    <w:rsid w:val="002B6ADC"/>
    <w:rsid w:val="002B71CC"/>
    <w:rsid w:val="002C6A47"/>
    <w:rsid w:val="002D05FF"/>
    <w:rsid w:val="002D2B37"/>
    <w:rsid w:val="002D376E"/>
    <w:rsid w:val="002D51FF"/>
    <w:rsid w:val="002F2F2E"/>
    <w:rsid w:val="002F4A69"/>
    <w:rsid w:val="00301B72"/>
    <w:rsid w:val="00307331"/>
    <w:rsid w:val="00316090"/>
    <w:rsid w:val="00316183"/>
    <w:rsid w:val="003266C6"/>
    <w:rsid w:val="00346298"/>
    <w:rsid w:val="00350340"/>
    <w:rsid w:val="00350615"/>
    <w:rsid w:val="003666E2"/>
    <w:rsid w:val="003672B2"/>
    <w:rsid w:val="003A238A"/>
    <w:rsid w:val="003A3AF1"/>
    <w:rsid w:val="003D4718"/>
    <w:rsid w:val="003E0FD4"/>
    <w:rsid w:val="003E590B"/>
    <w:rsid w:val="003F5F19"/>
    <w:rsid w:val="0040100B"/>
    <w:rsid w:val="00407A0B"/>
    <w:rsid w:val="004145B3"/>
    <w:rsid w:val="00422B70"/>
    <w:rsid w:val="00454851"/>
    <w:rsid w:val="00464C68"/>
    <w:rsid w:val="004766FB"/>
    <w:rsid w:val="00493087"/>
    <w:rsid w:val="004A486D"/>
    <w:rsid w:val="004B4A69"/>
    <w:rsid w:val="004C2A3D"/>
    <w:rsid w:val="004C404F"/>
    <w:rsid w:val="004C6097"/>
    <w:rsid w:val="004D7073"/>
    <w:rsid w:val="004F1A81"/>
    <w:rsid w:val="00500C2F"/>
    <w:rsid w:val="00511ECE"/>
    <w:rsid w:val="005147B9"/>
    <w:rsid w:val="00525E0E"/>
    <w:rsid w:val="00544ECF"/>
    <w:rsid w:val="00553269"/>
    <w:rsid w:val="00573F83"/>
    <w:rsid w:val="00577FBE"/>
    <w:rsid w:val="005815D3"/>
    <w:rsid w:val="0058204B"/>
    <w:rsid w:val="00587689"/>
    <w:rsid w:val="005A4BBC"/>
    <w:rsid w:val="005B0889"/>
    <w:rsid w:val="005D40B4"/>
    <w:rsid w:val="005F0DD1"/>
    <w:rsid w:val="005F229B"/>
    <w:rsid w:val="00616730"/>
    <w:rsid w:val="0062406E"/>
    <w:rsid w:val="00676BA7"/>
    <w:rsid w:val="00684398"/>
    <w:rsid w:val="00684843"/>
    <w:rsid w:val="00692C71"/>
    <w:rsid w:val="00697EA7"/>
    <w:rsid w:val="006B3359"/>
    <w:rsid w:val="006B7BD3"/>
    <w:rsid w:val="006C57BA"/>
    <w:rsid w:val="006D031B"/>
    <w:rsid w:val="006D6AD1"/>
    <w:rsid w:val="006F6672"/>
    <w:rsid w:val="006F6904"/>
    <w:rsid w:val="006F6AA6"/>
    <w:rsid w:val="007028AA"/>
    <w:rsid w:val="00715FE3"/>
    <w:rsid w:val="00717677"/>
    <w:rsid w:val="007176B6"/>
    <w:rsid w:val="007306E9"/>
    <w:rsid w:val="00737965"/>
    <w:rsid w:val="00741B97"/>
    <w:rsid w:val="00744CB6"/>
    <w:rsid w:val="0075153F"/>
    <w:rsid w:val="00753A65"/>
    <w:rsid w:val="00762F84"/>
    <w:rsid w:val="00763F92"/>
    <w:rsid w:val="00771532"/>
    <w:rsid w:val="0079722D"/>
    <w:rsid w:val="007A0C36"/>
    <w:rsid w:val="007A40D9"/>
    <w:rsid w:val="007B34F6"/>
    <w:rsid w:val="007B3AE0"/>
    <w:rsid w:val="007B3F52"/>
    <w:rsid w:val="007C401D"/>
    <w:rsid w:val="007C5978"/>
    <w:rsid w:val="007F3A3D"/>
    <w:rsid w:val="008041D0"/>
    <w:rsid w:val="00804ECB"/>
    <w:rsid w:val="008132B7"/>
    <w:rsid w:val="0081521B"/>
    <w:rsid w:val="00822992"/>
    <w:rsid w:val="008458F4"/>
    <w:rsid w:val="008475B3"/>
    <w:rsid w:val="008504A7"/>
    <w:rsid w:val="0085168F"/>
    <w:rsid w:val="00862E02"/>
    <w:rsid w:val="00865D16"/>
    <w:rsid w:val="008666FF"/>
    <w:rsid w:val="00866EF1"/>
    <w:rsid w:val="008708B3"/>
    <w:rsid w:val="0087185A"/>
    <w:rsid w:val="008718A0"/>
    <w:rsid w:val="00874374"/>
    <w:rsid w:val="00877E0D"/>
    <w:rsid w:val="00893E61"/>
    <w:rsid w:val="00896092"/>
    <w:rsid w:val="008A7DFB"/>
    <w:rsid w:val="008B1FDA"/>
    <w:rsid w:val="008C65E7"/>
    <w:rsid w:val="008D3233"/>
    <w:rsid w:val="008D6539"/>
    <w:rsid w:val="008E5768"/>
    <w:rsid w:val="008E7E15"/>
    <w:rsid w:val="0090230D"/>
    <w:rsid w:val="00913389"/>
    <w:rsid w:val="009276EF"/>
    <w:rsid w:val="00965BA8"/>
    <w:rsid w:val="00972D92"/>
    <w:rsid w:val="00977CD0"/>
    <w:rsid w:val="00992A47"/>
    <w:rsid w:val="009B7F06"/>
    <w:rsid w:val="009C703E"/>
    <w:rsid w:val="009C7A33"/>
    <w:rsid w:val="009D08D1"/>
    <w:rsid w:val="009D5044"/>
    <w:rsid w:val="009D6D58"/>
    <w:rsid w:val="009E393D"/>
    <w:rsid w:val="009F23E3"/>
    <w:rsid w:val="00A05D1E"/>
    <w:rsid w:val="00A11843"/>
    <w:rsid w:val="00A14434"/>
    <w:rsid w:val="00A16E1C"/>
    <w:rsid w:val="00A23318"/>
    <w:rsid w:val="00A40CA2"/>
    <w:rsid w:val="00A540A5"/>
    <w:rsid w:val="00A5621A"/>
    <w:rsid w:val="00A64451"/>
    <w:rsid w:val="00A71978"/>
    <w:rsid w:val="00A72879"/>
    <w:rsid w:val="00A72EE0"/>
    <w:rsid w:val="00A76FC3"/>
    <w:rsid w:val="00A85853"/>
    <w:rsid w:val="00AB322E"/>
    <w:rsid w:val="00AC70A3"/>
    <w:rsid w:val="00AF0AE5"/>
    <w:rsid w:val="00AF5F1B"/>
    <w:rsid w:val="00B0457E"/>
    <w:rsid w:val="00B1134E"/>
    <w:rsid w:val="00B219CB"/>
    <w:rsid w:val="00B409F3"/>
    <w:rsid w:val="00B438BC"/>
    <w:rsid w:val="00B57FF4"/>
    <w:rsid w:val="00B630BD"/>
    <w:rsid w:val="00B76C02"/>
    <w:rsid w:val="00B8391F"/>
    <w:rsid w:val="00B91CA4"/>
    <w:rsid w:val="00BB44F2"/>
    <w:rsid w:val="00BB6B9D"/>
    <w:rsid w:val="00BC3523"/>
    <w:rsid w:val="00BC720A"/>
    <w:rsid w:val="00BE0174"/>
    <w:rsid w:val="00C02451"/>
    <w:rsid w:val="00C04D03"/>
    <w:rsid w:val="00C13F3C"/>
    <w:rsid w:val="00C3708F"/>
    <w:rsid w:val="00C844A0"/>
    <w:rsid w:val="00C93CB0"/>
    <w:rsid w:val="00CD2119"/>
    <w:rsid w:val="00CD3971"/>
    <w:rsid w:val="00CD42C3"/>
    <w:rsid w:val="00CD613F"/>
    <w:rsid w:val="00CD6AB4"/>
    <w:rsid w:val="00CE3516"/>
    <w:rsid w:val="00CE612E"/>
    <w:rsid w:val="00CE6E1D"/>
    <w:rsid w:val="00CF33FF"/>
    <w:rsid w:val="00D01036"/>
    <w:rsid w:val="00D44CF6"/>
    <w:rsid w:val="00D51E0C"/>
    <w:rsid w:val="00D54F4F"/>
    <w:rsid w:val="00D67816"/>
    <w:rsid w:val="00D73C6D"/>
    <w:rsid w:val="00D75F17"/>
    <w:rsid w:val="00DA2098"/>
    <w:rsid w:val="00DC19C6"/>
    <w:rsid w:val="00DC7320"/>
    <w:rsid w:val="00DD4B8A"/>
    <w:rsid w:val="00DD7416"/>
    <w:rsid w:val="00DE186A"/>
    <w:rsid w:val="00DE4319"/>
    <w:rsid w:val="00DF2A09"/>
    <w:rsid w:val="00DF4EE9"/>
    <w:rsid w:val="00E04895"/>
    <w:rsid w:val="00E21549"/>
    <w:rsid w:val="00E84BD5"/>
    <w:rsid w:val="00E86355"/>
    <w:rsid w:val="00E969B8"/>
    <w:rsid w:val="00EA0A12"/>
    <w:rsid w:val="00EA2754"/>
    <w:rsid w:val="00EA291E"/>
    <w:rsid w:val="00EC4A61"/>
    <w:rsid w:val="00EC75BE"/>
    <w:rsid w:val="00ED617B"/>
    <w:rsid w:val="00ED75E8"/>
    <w:rsid w:val="00EF509F"/>
    <w:rsid w:val="00EF5940"/>
    <w:rsid w:val="00EF60D7"/>
    <w:rsid w:val="00F03877"/>
    <w:rsid w:val="00F1798E"/>
    <w:rsid w:val="00F25BF1"/>
    <w:rsid w:val="00F31A2E"/>
    <w:rsid w:val="00F40FEC"/>
    <w:rsid w:val="00F42702"/>
    <w:rsid w:val="00F44AF3"/>
    <w:rsid w:val="00F5299F"/>
    <w:rsid w:val="00F666F0"/>
    <w:rsid w:val="00F705D6"/>
    <w:rsid w:val="00F708EC"/>
    <w:rsid w:val="00F97B26"/>
    <w:rsid w:val="00FA2857"/>
    <w:rsid w:val="00FC1651"/>
    <w:rsid w:val="00FE5C01"/>
    <w:rsid w:val="00FF7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CB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5F0D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5B0889"/>
    <w:pPr>
      <w:keepNext/>
      <w:spacing w:before="240" w:after="60"/>
      <w:outlineLvl w:val="1"/>
    </w:pPr>
    <w:rPr>
      <w:rFonts w:ascii="Arial" w:hAnsi="Arial" w:cs="Arial"/>
      <w:b/>
      <w:bCs/>
      <w:i/>
      <w:iCs/>
      <w:sz w:val="28"/>
      <w:szCs w:val="28"/>
    </w:rPr>
  </w:style>
  <w:style w:type="paragraph" w:styleId="Titolo6">
    <w:name w:val="heading 6"/>
    <w:basedOn w:val="Normale"/>
    <w:next w:val="Normale"/>
    <w:link w:val="Titolo6Carattere"/>
    <w:uiPriority w:val="9"/>
    <w:semiHidden/>
    <w:unhideWhenUsed/>
    <w:qFormat/>
    <w:rsid w:val="00DF2A0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5B0889"/>
    <w:rPr>
      <w:rFonts w:ascii="Arial" w:eastAsia="Times New Roman" w:hAnsi="Arial" w:cs="Arial"/>
      <w:b/>
      <w:bCs/>
      <w:i/>
      <w:iCs/>
      <w:sz w:val="28"/>
      <w:szCs w:val="28"/>
      <w:lang w:eastAsia="it-IT"/>
    </w:rPr>
  </w:style>
  <w:style w:type="paragraph" w:styleId="Corpodeltesto2">
    <w:name w:val="Body Text 2"/>
    <w:basedOn w:val="Normale"/>
    <w:link w:val="Corpodeltesto2Carattere"/>
    <w:semiHidden/>
    <w:unhideWhenUsed/>
    <w:rsid w:val="005B0889"/>
    <w:pPr>
      <w:spacing w:after="120" w:line="480" w:lineRule="auto"/>
    </w:pPr>
  </w:style>
  <w:style w:type="character" w:customStyle="1" w:styleId="Corpodeltesto2Carattere">
    <w:name w:val="Corpo del testo 2 Carattere"/>
    <w:basedOn w:val="Carpredefinitoparagrafo"/>
    <w:link w:val="Corpodeltesto2"/>
    <w:semiHidden/>
    <w:rsid w:val="005B0889"/>
    <w:rPr>
      <w:rFonts w:ascii="Times New Roman" w:eastAsia="Times New Roman" w:hAnsi="Times New Roman" w:cs="Times New Roman"/>
      <w:sz w:val="20"/>
      <w:szCs w:val="20"/>
      <w:lang w:eastAsia="it-IT"/>
    </w:rPr>
  </w:style>
  <w:style w:type="paragraph" w:customStyle="1" w:styleId="usoboll1">
    <w:name w:val="usoboll1"/>
    <w:basedOn w:val="Normale"/>
    <w:rsid w:val="005B0889"/>
    <w:pPr>
      <w:widowControl w:val="0"/>
      <w:spacing w:line="482" w:lineRule="exact"/>
      <w:jc w:val="both"/>
    </w:pPr>
    <w:rPr>
      <w:sz w:val="24"/>
    </w:rPr>
  </w:style>
  <w:style w:type="paragraph" w:customStyle="1" w:styleId="titolo">
    <w:name w:val="titolo"/>
    <w:basedOn w:val="Normale"/>
    <w:rsid w:val="005B0889"/>
    <w:pPr>
      <w:tabs>
        <w:tab w:val="left" w:pos="3119"/>
        <w:tab w:val="left" w:pos="4678"/>
        <w:tab w:val="left" w:pos="4962"/>
      </w:tabs>
      <w:spacing w:after="1200"/>
      <w:ind w:left="357" w:hanging="357"/>
      <w:jc w:val="center"/>
    </w:pPr>
    <w:rPr>
      <w:b/>
      <w:i/>
      <w:sz w:val="22"/>
    </w:rPr>
  </w:style>
  <w:style w:type="paragraph" w:customStyle="1" w:styleId="testo1">
    <w:name w:val="testo1"/>
    <w:basedOn w:val="Normale"/>
    <w:rsid w:val="005B0889"/>
    <w:pPr>
      <w:spacing w:after="240"/>
      <w:ind w:left="284"/>
      <w:jc w:val="both"/>
    </w:pPr>
    <w:rPr>
      <w:sz w:val="22"/>
    </w:rPr>
  </w:style>
  <w:style w:type="paragraph" w:customStyle="1" w:styleId="BodyText21">
    <w:name w:val="Body Text 21"/>
    <w:basedOn w:val="Normale"/>
    <w:rsid w:val="005B0889"/>
    <w:pPr>
      <w:widowControl w:val="0"/>
      <w:jc w:val="both"/>
    </w:pPr>
    <w:rPr>
      <w:sz w:val="24"/>
    </w:rPr>
  </w:style>
  <w:style w:type="paragraph" w:styleId="Paragrafoelenco">
    <w:name w:val="List Paragraph"/>
    <w:basedOn w:val="Normale"/>
    <w:uiPriority w:val="34"/>
    <w:qFormat/>
    <w:rsid w:val="00737965"/>
    <w:pPr>
      <w:ind w:left="720"/>
      <w:contextualSpacing/>
    </w:pPr>
  </w:style>
  <w:style w:type="paragraph" w:styleId="Testofumetto">
    <w:name w:val="Balloon Text"/>
    <w:basedOn w:val="Normale"/>
    <w:link w:val="TestofumettoCarattere"/>
    <w:semiHidden/>
    <w:unhideWhenUsed/>
    <w:rsid w:val="00122703"/>
    <w:rPr>
      <w:rFonts w:ascii="Tahoma" w:hAnsi="Tahoma" w:cs="Tahoma"/>
      <w:sz w:val="16"/>
      <w:szCs w:val="16"/>
    </w:rPr>
  </w:style>
  <w:style w:type="character" w:customStyle="1" w:styleId="TestofumettoCarattere">
    <w:name w:val="Testo fumetto Carattere"/>
    <w:basedOn w:val="Carpredefinitoparagrafo"/>
    <w:link w:val="Testofumetto"/>
    <w:semiHidden/>
    <w:rsid w:val="00122703"/>
    <w:rPr>
      <w:rFonts w:ascii="Tahoma" w:eastAsia="Times New Roman" w:hAnsi="Tahoma" w:cs="Tahoma"/>
      <w:sz w:val="16"/>
      <w:szCs w:val="16"/>
      <w:lang w:eastAsia="it-IT"/>
    </w:rPr>
  </w:style>
  <w:style w:type="character" w:customStyle="1" w:styleId="Titolo6Carattere">
    <w:name w:val="Titolo 6 Carattere"/>
    <w:basedOn w:val="Carpredefinitoparagrafo"/>
    <w:link w:val="Titolo6"/>
    <w:uiPriority w:val="9"/>
    <w:semiHidden/>
    <w:rsid w:val="00DF2A09"/>
    <w:rPr>
      <w:rFonts w:asciiTheme="majorHAnsi" w:eastAsiaTheme="majorEastAsia" w:hAnsiTheme="majorHAnsi" w:cstheme="majorBidi"/>
      <w:i/>
      <w:iCs/>
      <w:color w:val="243F60" w:themeColor="accent1" w:themeShade="7F"/>
      <w:sz w:val="20"/>
      <w:szCs w:val="20"/>
      <w:lang w:eastAsia="it-IT"/>
    </w:rPr>
  </w:style>
  <w:style w:type="paragraph" w:styleId="Intestazione">
    <w:name w:val="header"/>
    <w:basedOn w:val="Normale"/>
    <w:link w:val="IntestazioneCarattere"/>
    <w:unhideWhenUsed/>
    <w:rsid w:val="002230C3"/>
    <w:pPr>
      <w:tabs>
        <w:tab w:val="center" w:pos="4819"/>
        <w:tab w:val="right" w:pos="9638"/>
      </w:tabs>
    </w:pPr>
  </w:style>
  <w:style w:type="character" w:customStyle="1" w:styleId="IntestazioneCarattere">
    <w:name w:val="Intestazione Carattere"/>
    <w:basedOn w:val="Carpredefinitoparagrafo"/>
    <w:link w:val="Intestazione"/>
    <w:rsid w:val="002230C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230C3"/>
    <w:pPr>
      <w:tabs>
        <w:tab w:val="center" w:pos="4819"/>
        <w:tab w:val="right" w:pos="9638"/>
      </w:tabs>
    </w:pPr>
  </w:style>
  <w:style w:type="character" w:customStyle="1" w:styleId="PidipaginaCarattere">
    <w:name w:val="Piè di pagina Carattere"/>
    <w:basedOn w:val="Carpredefinitoparagrafo"/>
    <w:link w:val="Pidipagina"/>
    <w:uiPriority w:val="99"/>
    <w:rsid w:val="002230C3"/>
    <w:rPr>
      <w:rFonts w:ascii="Times New Roman" w:eastAsia="Times New Roman" w:hAnsi="Times New Roman" w:cs="Times New Roman"/>
      <w:sz w:val="20"/>
      <w:szCs w:val="20"/>
      <w:lang w:eastAsia="it-IT"/>
    </w:rPr>
  </w:style>
  <w:style w:type="paragraph" w:customStyle="1" w:styleId="Default">
    <w:name w:val="Default"/>
    <w:rsid w:val="004B4A69"/>
    <w:pPr>
      <w:widowControl w:val="0"/>
      <w:autoSpaceDE w:val="0"/>
      <w:autoSpaceDN w:val="0"/>
      <w:adjustRightInd w:val="0"/>
      <w:spacing w:after="0"/>
      <w:jc w:val="both"/>
    </w:pPr>
    <w:rPr>
      <w:rFonts w:ascii="Book-Antiqua,Bold" w:eastAsia="Calibri" w:hAnsi="Book-Antiqua,Bold" w:cs="Book-Antiqua,Bold"/>
      <w:color w:val="000000"/>
      <w:sz w:val="24"/>
      <w:szCs w:val="24"/>
      <w:lang w:eastAsia="it-IT"/>
    </w:rPr>
  </w:style>
  <w:style w:type="paragraph" w:styleId="Corpotesto">
    <w:name w:val="Body Text"/>
    <w:basedOn w:val="Normale"/>
    <w:link w:val="CorpotestoCarattere"/>
    <w:rsid w:val="00CE612E"/>
    <w:pPr>
      <w:spacing w:after="120"/>
    </w:pPr>
    <w:rPr>
      <w:sz w:val="24"/>
      <w:szCs w:val="24"/>
    </w:rPr>
  </w:style>
  <w:style w:type="character" w:customStyle="1" w:styleId="CorpotestoCarattere">
    <w:name w:val="Corpo testo Carattere"/>
    <w:basedOn w:val="Carpredefinitoparagrafo"/>
    <w:link w:val="Corpotesto"/>
    <w:rsid w:val="00CE612E"/>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5F0DD1"/>
    <w:rPr>
      <w:rFonts w:asciiTheme="majorHAnsi" w:eastAsiaTheme="majorEastAsia" w:hAnsiTheme="majorHAnsi" w:cstheme="majorBidi"/>
      <w:b/>
      <w:bCs/>
      <w:color w:val="365F91" w:themeColor="accent1" w:themeShade="BF"/>
      <w:sz w:val="28"/>
      <w:szCs w:val="28"/>
      <w:lang w:eastAsia="it-IT"/>
    </w:rPr>
  </w:style>
  <w:style w:type="character" w:customStyle="1" w:styleId="Titolo4Carattere">
    <w:name w:val="Titolo 4 Carattere"/>
    <w:rsid w:val="005F0DD1"/>
    <w:rPr>
      <w:rFonts w:ascii="Times New Roman" w:eastAsia="font398" w:hAnsi="Times New Roman" w:cs="Times New Roman"/>
      <w:bCs/>
      <w:iCs/>
      <w:sz w:val="24"/>
      <w:lang w:eastAsia="it-IT" w:bidi="it-IT"/>
    </w:rPr>
  </w:style>
  <w:style w:type="character" w:styleId="Rimandocommento">
    <w:name w:val="annotation reference"/>
    <w:basedOn w:val="Carpredefinitoparagrafo"/>
    <w:uiPriority w:val="99"/>
    <w:semiHidden/>
    <w:unhideWhenUsed/>
    <w:rsid w:val="00FC1651"/>
    <w:rPr>
      <w:sz w:val="16"/>
      <w:szCs w:val="16"/>
    </w:rPr>
  </w:style>
  <w:style w:type="paragraph" w:styleId="Testocommento">
    <w:name w:val="annotation text"/>
    <w:basedOn w:val="Normale"/>
    <w:link w:val="TestocommentoCarattere"/>
    <w:uiPriority w:val="99"/>
    <w:semiHidden/>
    <w:unhideWhenUsed/>
    <w:rsid w:val="00FC1651"/>
  </w:style>
  <w:style w:type="character" w:customStyle="1" w:styleId="TestocommentoCarattere">
    <w:name w:val="Testo commento Carattere"/>
    <w:basedOn w:val="Carpredefinitoparagrafo"/>
    <w:link w:val="Testocommento"/>
    <w:uiPriority w:val="99"/>
    <w:semiHidden/>
    <w:rsid w:val="00FC1651"/>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D54F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3CB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5F0D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5B0889"/>
    <w:pPr>
      <w:keepNext/>
      <w:spacing w:before="240" w:after="60"/>
      <w:outlineLvl w:val="1"/>
    </w:pPr>
    <w:rPr>
      <w:rFonts w:ascii="Arial" w:hAnsi="Arial" w:cs="Arial"/>
      <w:b/>
      <w:bCs/>
      <w:i/>
      <w:iCs/>
      <w:sz w:val="28"/>
      <w:szCs w:val="28"/>
    </w:rPr>
  </w:style>
  <w:style w:type="paragraph" w:styleId="Titolo6">
    <w:name w:val="heading 6"/>
    <w:basedOn w:val="Normale"/>
    <w:next w:val="Normale"/>
    <w:link w:val="Titolo6Carattere"/>
    <w:uiPriority w:val="9"/>
    <w:semiHidden/>
    <w:unhideWhenUsed/>
    <w:qFormat/>
    <w:rsid w:val="00DF2A0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5B0889"/>
    <w:rPr>
      <w:rFonts w:ascii="Arial" w:eastAsia="Times New Roman" w:hAnsi="Arial" w:cs="Arial"/>
      <w:b/>
      <w:bCs/>
      <w:i/>
      <w:iCs/>
      <w:sz w:val="28"/>
      <w:szCs w:val="28"/>
      <w:lang w:eastAsia="it-IT"/>
    </w:rPr>
  </w:style>
  <w:style w:type="paragraph" w:styleId="Corpodeltesto2">
    <w:name w:val="Body Text 2"/>
    <w:basedOn w:val="Normale"/>
    <w:link w:val="Corpodeltesto2Carattere"/>
    <w:semiHidden/>
    <w:unhideWhenUsed/>
    <w:rsid w:val="005B0889"/>
    <w:pPr>
      <w:spacing w:after="120" w:line="480" w:lineRule="auto"/>
    </w:pPr>
  </w:style>
  <w:style w:type="character" w:customStyle="1" w:styleId="Corpodeltesto2Carattere">
    <w:name w:val="Corpo del testo 2 Carattere"/>
    <w:basedOn w:val="Carpredefinitoparagrafo"/>
    <w:link w:val="Corpodeltesto2"/>
    <w:semiHidden/>
    <w:rsid w:val="005B0889"/>
    <w:rPr>
      <w:rFonts w:ascii="Times New Roman" w:eastAsia="Times New Roman" w:hAnsi="Times New Roman" w:cs="Times New Roman"/>
      <w:sz w:val="20"/>
      <w:szCs w:val="20"/>
      <w:lang w:eastAsia="it-IT"/>
    </w:rPr>
  </w:style>
  <w:style w:type="paragraph" w:customStyle="1" w:styleId="usoboll1">
    <w:name w:val="usoboll1"/>
    <w:basedOn w:val="Normale"/>
    <w:rsid w:val="005B0889"/>
    <w:pPr>
      <w:widowControl w:val="0"/>
      <w:spacing w:line="482" w:lineRule="exact"/>
      <w:jc w:val="both"/>
    </w:pPr>
    <w:rPr>
      <w:sz w:val="24"/>
    </w:rPr>
  </w:style>
  <w:style w:type="paragraph" w:customStyle="1" w:styleId="titolo">
    <w:name w:val="titolo"/>
    <w:basedOn w:val="Normale"/>
    <w:rsid w:val="005B0889"/>
    <w:pPr>
      <w:tabs>
        <w:tab w:val="left" w:pos="3119"/>
        <w:tab w:val="left" w:pos="4678"/>
        <w:tab w:val="left" w:pos="4962"/>
      </w:tabs>
      <w:spacing w:after="1200"/>
      <w:ind w:left="357" w:hanging="357"/>
      <w:jc w:val="center"/>
    </w:pPr>
    <w:rPr>
      <w:b/>
      <w:i/>
      <w:sz w:val="22"/>
    </w:rPr>
  </w:style>
  <w:style w:type="paragraph" w:customStyle="1" w:styleId="testo1">
    <w:name w:val="testo1"/>
    <w:basedOn w:val="Normale"/>
    <w:rsid w:val="005B0889"/>
    <w:pPr>
      <w:spacing w:after="240"/>
      <w:ind w:left="284"/>
      <w:jc w:val="both"/>
    </w:pPr>
    <w:rPr>
      <w:sz w:val="22"/>
    </w:rPr>
  </w:style>
  <w:style w:type="paragraph" w:customStyle="1" w:styleId="BodyText21">
    <w:name w:val="Body Text 21"/>
    <w:basedOn w:val="Normale"/>
    <w:rsid w:val="005B0889"/>
    <w:pPr>
      <w:widowControl w:val="0"/>
      <w:jc w:val="both"/>
    </w:pPr>
    <w:rPr>
      <w:sz w:val="24"/>
    </w:rPr>
  </w:style>
  <w:style w:type="paragraph" w:styleId="Paragrafoelenco">
    <w:name w:val="List Paragraph"/>
    <w:basedOn w:val="Normale"/>
    <w:uiPriority w:val="34"/>
    <w:qFormat/>
    <w:rsid w:val="00737965"/>
    <w:pPr>
      <w:ind w:left="720"/>
      <w:contextualSpacing/>
    </w:pPr>
  </w:style>
  <w:style w:type="paragraph" w:styleId="Testofumetto">
    <w:name w:val="Balloon Text"/>
    <w:basedOn w:val="Normale"/>
    <w:link w:val="TestofumettoCarattere"/>
    <w:semiHidden/>
    <w:unhideWhenUsed/>
    <w:rsid w:val="00122703"/>
    <w:rPr>
      <w:rFonts w:ascii="Tahoma" w:hAnsi="Tahoma" w:cs="Tahoma"/>
      <w:sz w:val="16"/>
      <w:szCs w:val="16"/>
    </w:rPr>
  </w:style>
  <w:style w:type="character" w:customStyle="1" w:styleId="TestofumettoCarattere">
    <w:name w:val="Testo fumetto Carattere"/>
    <w:basedOn w:val="Carpredefinitoparagrafo"/>
    <w:link w:val="Testofumetto"/>
    <w:semiHidden/>
    <w:rsid w:val="00122703"/>
    <w:rPr>
      <w:rFonts w:ascii="Tahoma" w:eastAsia="Times New Roman" w:hAnsi="Tahoma" w:cs="Tahoma"/>
      <w:sz w:val="16"/>
      <w:szCs w:val="16"/>
      <w:lang w:eastAsia="it-IT"/>
    </w:rPr>
  </w:style>
  <w:style w:type="character" w:customStyle="1" w:styleId="Titolo6Carattere">
    <w:name w:val="Titolo 6 Carattere"/>
    <w:basedOn w:val="Carpredefinitoparagrafo"/>
    <w:link w:val="Titolo6"/>
    <w:uiPriority w:val="9"/>
    <w:semiHidden/>
    <w:rsid w:val="00DF2A09"/>
    <w:rPr>
      <w:rFonts w:asciiTheme="majorHAnsi" w:eastAsiaTheme="majorEastAsia" w:hAnsiTheme="majorHAnsi" w:cstheme="majorBidi"/>
      <w:i/>
      <w:iCs/>
      <w:color w:val="243F60" w:themeColor="accent1" w:themeShade="7F"/>
      <w:sz w:val="20"/>
      <w:szCs w:val="20"/>
      <w:lang w:eastAsia="it-IT"/>
    </w:rPr>
  </w:style>
  <w:style w:type="paragraph" w:styleId="Intestazione">
    <w:name w:val="header"/>
    <w:basedOn w:val="Normale"/>
    <w:link w:val="IntestazioneCarattere"/>
    <w:unhideWhenUsed/>
    <w:rsid w:val="002230C3"/>
    <w:pPr>
      <w:tabs>
        <w:tab w:val="center" w:pos="4819"/>
        <w:tab w:val="right" w:pos="9638"/>
      </w:tabs>
    </w:pPr>
  </w:style>
  <w:style w:type="character" w:customStyle="1" w:styleId="IntestazioneCarattere">
    <w:name w:val="Intestazione Carattere"/>
    <w:basedOn w:val="Carpredefinitoparagrafo"/>
    <w:link w:val="Intestazione"/>
    <w:rsid w:val="002230C3"/>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2230C3"/>
    <w:pPr>
      <w:tabs>
        <w:tab w:val="center" w:pos="4819"/>
        <w:tab w:val="right" w:pos="9638"/>
      </w:tabs>
    </w:pPr>
  </w:style>
  <w:style w:type="character" w:customStyle="1" w:styleId="PidipaginaCarattere">
    <w:name w:val="Piè di pagina Carattere"/>
    <w:basedOn w:val="Carpredefinitoparagrafo"/>
    <w:link w:val="Pidipagina"/>
    <w:uiPriority w:val="99"/>
    <w:rsid w:val="002230C3"/>
    <w:rPr>
      <w:rFonts w:ascii="Times New Roman" w:eastAsia="Times New Roman" w:hAnsi="Times New Roman" w:cs="Times New Roman"/>
      <w:sz w:val="20"/>
      <w:szCs w:val="20"/>
      <w:lang w:eastAsia="it-IT"/>
    </w:rPr>
  </w:style>
  <w:style w:type="paragraph" w:customStyle="1" w:styleId="Default">
    <w:name w:val="Default"/>
    <w:rsid w:val="004B4A69"/>
    <w:pPr>
      <w:widowControl w:val="0"/>
      <w:autoSpaceDE w:val="0"/>
      <w:autoSpaceDN w:val="0"/>
      <w:adjustRightInd w:val="0"/>
      <w:spacing w:after="0"/>
      <w:jc w:val="both"/>
    </w:pPr>
    <w:rPr>
      <w:rFonts w:ascii="Book-Antiqua,Bold" w:eastAsia="Calibri" w:hAnsi="Book-Antiqua,Bold" w:cs="Book-Antiqua,Bold"/>
      <w:color w:val="000000"/>
      <w:sz w:val="24"/>
      <w:szCs w:val="24"/>
      <w:lang w:eastAsia="it-IT"/>
    </w:rPr>
  </w:style>
  <w:style w:type="paragraph" w:styleId="Corpotesto">
    <w:name w:val="Body Text"/>
    <w:basedOn w:val="Normale"/>
    <w:link w:val="CorpotestoCarattere"/>
    <w:rsid w:val="00CE612E"/>
    <w:pPr>
      <w:spacing w:after="120"/>
    </w:pPr>
    <w:rPr>
      <w:sz w:val="24"/>
      <w:szCs w:val="24"/>
    </w:rPr>
  </w:style>
  <w:style w:type="character" w:customStyle="1" w:styleId="CorpotestoCarattere">
    <w:name w:val="Corpo testo Carattere"/>
    <w:basedOn w:val="Carpredefinitoparagrafo"/>
    <w:link w:val="Corpotesto"/>
    <w:rsid w:val="00CE612E"/>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5F0DD1"/>
    <w:rPr>
      <w:rFonts w:asciiTheme="majorHAnsi" w:eastAsiaTheme="majorEastAsia" w:hAnsiTheme="majorHAnsi" w:cstheme="majorBidi"/>
      <w:b/>
      <w:bCs/>
      <w:color w:val="365F91" w:themeColor="accent1" w:themeShade="BF"/>
      <w:sz w:val="28"/>
      <w:szCs w:val="28"/>
      <w:lang w:eastAsia="it-IT"/>
    </w:rPr>
  </w:style>
  <w:style w:type="character" w:customStyle="1" w:styleId="Titolo4Carattere">
    <w:name w:val="Titolo 4 Carattere"/>
    <w:rsid w:val="005F0DD1"/>
    <w:rPr>
      <w:rFonts w:ascii="Times New Roman" w:eastAsia="font398" w:hAnsi="Times New Roman" w:cs="Times New Roman"/>
      <w:bCs/>
      <w:iCs/>
      <w:sz w:val="24"/>
      <w:lang w:eastAsia="it-IT" w:bidi="it-IT"/>
    </w:rPr>
  </w:style>
  <w:style w:type="character" w:styleId="Rimandocommento">
    <w:name w:val="annotation reference"/>
    <w:basedOn w:val="Carpredefinitoparagrafo"/>
    <w:uiPriority w:val="99"/>
    <w:semiHidden/>
    <w:unhideWhenUsed/>
    <w:rsid w:val="00FC1651"/>
    <w:rPr>
      <w:sz w:val="16"/>
      <w:szCs w:val="16"/>
    </w:rPr>
  </w:style>
  <w:style w:type="paragraph" w:styleId="Testocommento">
    <w:name w:val="annotation text"/>
    <w:basedOn w:val="Normale"/>
    <w:link w:val="TestocommentoCarattere"/>
    <w:uiPriority w:val="99"/>
    <w:semiHidden/>
    <w:unhideWhenUsed/>
    <w:rsid w:val="00FC1651"/>
  </w:style>
  <w:style w:type="character" w:customStyle="1" w:styleId="TestocommentoCarattere">
    <w:name w:val="Testo commento Carattere"/>
    <w:basedOn w:val="Carpredefinitoparagrafo"/>
    <w:link w:val="Testocommento"/>
    <w:uiPriority w:val="99"/>
    <w:semiHidden/>
    <w:rsid w:val="00FC1651"/>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D54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06602">
      <w:bodyDiv w:val="1"/>
      <w:marLeft w:val="0"/>
      <w:marRight w:val="0"/>
      <w:marTop w:val="0"/>
      <w:marBottom w:val="0"/>
      <w:divBdr>
        <w:top w:val="none" w:sz="0" w:space="0" w:color="auto"/>
        <w:left w:val="none" w:sz="0" w:space="0" w:color="auto"/>
        <w:bottom w:val="none" w:sz="0" w:space="0" w:color="auto"/>
        <w:right w:val="none" w:sz="0" w:space="0" w:color="auto"/>
      </w:divBdr>
    </w:div>
    <w:div w:id="19599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intercenter.regione.emilia-romagna.it/agenzia/utilizzo-delsistema/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11D73-5065-47B8-A971-4EAB0D62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3BDEF8F4.dotm</Template>
  <TotalTime>17</TotalTime>
  <Pages>1</Pages>
  <Words>659</Words>
  <Characters>3758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Pierluigi</dc:creator>
  <cp:lastModifiedBy>LC&amp;P</cp:lastModifiedBy>
  <cp:revision>17</cp:revision>
  <cp:lastPrinted>2017-05-17T17:48:00Z</cp:lastPrinted>
  <dcterms:created xsi:type="dcterms:W3CDTF">2019-02-05T15:45:00Z</dcterms:created>
  <dcterms:modified xsi:type="dcterms:W3CDTF">2019-03-05T14:11:00Z</dcterms:modified>
</cp:coreProperties>
</file>